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5FDF0" w14:textId="20B20550" w:rsidR="00040300" w:rsidRPr="00A074A0" w:rsidRDefault="00040300" w:rsidP="003D0309">
      <w:pPr>
        <w:jc w:val="center"/>
        <w:rPr>
          <w:rFonts w:ascii="Times New Roman" w:hAnsi="Times New Roman" w:cs="Times New Roman"/>
          <w:b/>
          <w:bCs/>
          <w:sz w:val="36"/>
          <w:szCs w:val="40"/>
        </w:rPr>
      </w:pPr>
      <w:r w:rsidRPr="00A074A0">
        <w:rPr>
          <w:rFonts w:ascii="Times New Roman" w:hAnsi="Times New Roman" w:cs="Times New Roman"/>
          <w:b/>
          <w:bCs/>
          <w:sz w:val="36"/>
          <w:szCs w:val="40"/>
        </w:rPr>
        <w:t>Supporting Information</w:t>
      </w:r>
    </w:p>
    <w:p w14:paraId="0E8C1C79" w14:textId="77777777" w:rsidR="00A074A0" w:rsidRPr="00A074A0" w:rsidRDefault="00A074A0" w:rsidP="00A074A0">
      <w:pPr>
        <w:pStyle w:val="BATitle"/>
      </w:pPr>
      <w:r w:rsidRPr="00A074A0">
        <w:t xml:space="preserve">Title: </w:t>
      </w:r>
      <w:bookmarkStart w:id="0" w:name="OLE_LINK28"/>
      <w:r w:rsidRPr="00A074A0">
        <w:t xml:space="preserve">The Development and Application of </w:t>
      </w:r>
      <w:proofErr w:type="spellStart"/>
      <w:r w:rsidRPr="00A074A0">
        <w:t>KinomePro</w:t>
      </w:r>
      <w:proofErr w:type="spellEnd"/>
      <w:r w:rsidRPr="00A074A0">
        <w:t>-DL: A Deep Learning Based Online Small Molecule Kinome Selectivity Profiling Prediction Platform</w:t>
      </w:r>
      <w:bookmarkEnd w:id="0"/>
      <w:r w:rsidRPr="00A074A0">
        <w:t xml:space="preserve"> </w:t>
      </w:r>
    </w:p>
    <w:p w14:paraId="302D0DDF" w14:textId="77777777" w:rsidR="00A074A0" w:rsidRDefault="00A074A0" w:rsidP="00A074A0">
      <w:pPr>
        <w:pStyle w:val="BBAuthorName"/>
        <w:spacing w:after="240" w:line="480" w:lineRule="auto"/>
        <w:rPr>
          <w:rFonts w:ascii="Times" w:hAnsi="Times" w:cs="Times"/>
          <w:i/>
          <w:kern w:val="0"/>
          <w:lang w:eastAsia="zh-CN"/>
        </w:rPr>
      </w:pPr>
      <w:r>
        <w:rPr>
          <w:rFonts w:ascii="Times" w:hAnsi="Times" w:cs="Times" w:hint="eastAsia"/>
          <w:i/>
          <w:kern w:val="0"/>
          <w:lang w:eastAsia="zh-CN"/>
        </w:rPr>
        <w:t>W</w:t>
      </w:r>
      <w:r>
        <w:rPr>
          <w:rFonts w:ascii="Times" w:hAnsi="Times" w:cs="Times"/>
          <w:i/>
          <w:kern w:val="0"/>
          <w:lang w:eastAsia="zh-CN"/>
        </w:rPr>
        <w:t>ei Ma, Jia</w:t>
      </w:r>
      <w:r>
        <w:rPr>
          <w:rFonts w:ascii="Times" w:hAnsi="Times" w:cs="Times" w:hint="eastAsia"/>
          <w:i/>
          <w:kern w:val="0"/>
          <w:lang w:eastAsia="zh-CN"/>
        </w:rPr>
        <w:t>q</w:t>
      </w:r>
      <w:r>
        <w:rPr>
          <w:rFonts w:ascii="Times" w:hAnsi="Times" w:cs="Times"/>
          <w:i/>
          <w:kern w:val="0"/>
          <w:lang w:eastAsia="zh-CN"/>
        </w:rPr>
        <w:t xml:space="preserve">i Hu, </w:t>
      </w:r>
      <w:proofErr w:type="spellStart"/>
      <w:r>
        <w:rPr>
          <w:rFonts w:ascii="Times" w:hAnsi="Times" w:cs="Times"/>
          <w:i/>
          <w:kern w:val="0"/>
          <w:lang w:eastAsia="zh-CN"/>
        </w:rPr>
        <w:t>Zhuangzhi</w:t>
      </w:r>
      <w:proofErr w:type="spellEnd"/>
      <w:r>
        <w:rPr>
          <w:rFonts w:ascii="Times" w:hAnsi="Times" w:cs="Times"/>
          <w:i/>
          <w:kern w:val="0"/>
          <w:lang w:eastAsia="zh-CN"/>
        </w:rPr>
        <w:t xml:space="preserve"> Chen, </w:t>
      </w:r>
      <w:proofErr w:type="spellStart"/>
      <w:r>
        <w:rPr>
          <w:rFonts w:ascii="Times" w:hAnsi="Times" w:cs="Times"/>
          <w:i/>
          <w:kern w:val="0"/>
          <w:lang w:eastAsia="zh-CN"/>
        </w:rPr>
        <w:t>Yaoqin</w:t>
      </w:r>
      <w:proofErr w:type="spellEnd"/>
      <w:r>
        <w:rPr>
          <w:rFonts w:ascii="Times" w:hAnsi="Times" w:cs="Times"/>
          <w:i/>
          <w:kern w:val="0"/>
          <w:lang w:eastAsia="zh-CN"/>
        </w:rPr>
        <w:t xml:space="preserve"> A</w:t>
      </w:r>
      <w:r>
        <w:rPr>
          <w:rFonts w:ascii="Times" w:hAnsi="Times" w:cs="Times" w:hint="eastAsia"/>
          <w:i/>
          <w:kern w:val="0"/>
          <w:lang w:eastAsia="zh-CN"/>
        </w:rPr>
        <w:t>i</w:t>
      </w:r>
      <w:r>
        <w:rPr>
          <w:rFonts w:ascii="Times" w:hAnsi="Times" w:cs="Times"/>
          <w:i/>
          <w:kern w:val="0"/>
          <w:lang w:eastAsia="zh-CN"/>
        </w:rPr>
        <w:t xml:space="preserve">, </w:t>
      </w:r>
      <w:proofErr w:type="spellStart"/>
      <w:r>
        <w:rPr>
          <w:rFonts w:ascii="Times" w:hAnsi="Times" w:cs="Times"/>
          <w:i/>
          <w:kern w:val="0"/>
          <w:lang w:eastAsia="zh-CN"/>
        </w:rPr>
        <w:t>Yihang</w:t>
      </w:r>
      <w:proofErr w:type="spellEnd"/>
      <w:r>
        <w:rPr>
          <w:rFonts w:ascii="Times" w:hAnsi="Times" w:cs="Times"/>
          <w:i/>
          <w:kern w:val="0"/>
          <w:lang w:eastAsia="zh-CN"/>
        </w:rPr>
        <w:t xml:space="preserve"> Zhang, Keke Dong, </w:t>
      </w:r>
      <w:proofErr w:type="spellStart"/>
      <w:r>
        <w:rPr>
          <w:rFonts w:ascii="Times" w:hAnsi="Times" w:cs="Times"/>
          <w:i/>
          <w:kern w:val="0"/>
          <w:lang w:eastAsia="zh-CN"/>
        </w:rPr>
        <w:t>Xiangfei</w:t>
      </w:r>
      <w:proofErr w:type="spellEnd"/>
      <w:r>
        <w:rPr>
          <w:rFonts w:ascii="Times" w:hAnsi="Times" w:cs="Times"/>
          <w:i/>
          <w:kern w:val="0"/>
          <w:lang w:eastAsia="zh-CN"/>
        </w:rPr>
        <w:t xml:space="preserve"> Meng, and Liu Liu</w:t>
      </w:r>
      <w:r w:rsidRPr="00E5524F">
        <w:rPr>
          <w:rFonts w:ascii="Times" w:hAnsi="Times" w:cs="Times"/>
          <w:i/>
          <w:kern w:val="0"/>
          <w:lang w:eastAsia="zh-CN"/>
        </w:rPr>
        <w:t>*</w:t>
      </w:r>
    </w:p>
    <w:p w14:paraId="4B79FB87" w14:textId="77777777" w:rsidR="00A074A0" w:rsidRDefault="00A074A0" w:rsidP="00A074A0">
      <w:pPr>
        <w:pStyle w:val="BBAuthorName"/>
        <w:spacing w:after="240" w:line="480" w:lineRule="auto"/>
        <w:rPr>
          <w:rFonts w:ascii="Times" w:hAnsi="Times" w:cs="Times"/>
          <w:szCs w:val="24"/>
          <w:lang w:eastAsia="zh-CN"/>
        </w:rPr>
      </w:pPr>
      <w:r>
        <w:rPr>
          <w:rFonts w:ascii="Times" w:hAnsi="Times" w:cs="Times" w:hint="eastAsia"/>
          <w:szCs w:val="24"/>
          <w:lang w:eastAsia="zh-CN"/>
        </w:rPr>
        <w:t>Drug</w:t>
      </w:r>
      <w:r>
        <w:rPr>
          <w:rFonts w:ascii="Times" w:hAnsi="Times" w:cs="Times"/>
          <w:szCs w:val="24"/>
          <w:lang w:eastAsia="zh-CN"/>
        </w:rPr>
        <w:t xml:space="preserve"> Research Business Unit, </w:t>
      </w:r>
      <w:proofErr w:type="spellStart"/>
      <w:r w:rsidRPr="004F5086">
        <w:rPr>
          <w:rFonts w:ascii="Times" w:hAnsi="Times" w:cs="Times"/>
          <w:szCs w:val="24"/>
          <w:lang w:eastAsia="zh-CN"/>
        </w:rPr>
        <w:t>PharmaBlock</w:t>
      </w:r>
      <w:proofErr w:type="spellEnd"/>
      <w:r w:rsidRPr="004F5086">
        <w:rPr>
          <w:rFonts w:ascii="Times" w:hAnsi="Times" w:cs="Times"/>
          <w:szCs w:val="24"/>
          <w:lang w:eastAsia="zh-CN"/>
        </w:rPr>
        <w:t xml:space="preserve"> Sciences (Nanjing), Inc</w:t>
      </w:r>
      <w:r>
        <w:rPr>
          <w:rFonts w:ascii="Times" w:hAnsi="Times" w:cs="Times"/>
          <w:szCs w:val="24"/>
          <w:lang w:eastAsia="zh-CN"/>
        </w:rPr>
        <w:t xml:space="preserve">., </w:t>
      </w:r>
      <w:r w:rsidRPr="005B4501">
        <w:rPr>
          <w:rFonts w:ascii="Times" w:hAnsi="Times" w:cs="Times"/>
          <w:szCs w:val="24"/>
          <w:lang w:eastAsia="zh-CN"/>
        </w:rPr>
        <w:t xml:space="preserve">81 </w:t>
      </w:r>
      <w:proofErr w:type="spellStart"/>
      <w:r w:rsidRPr="005B4501">
        <w:rPr>
          <w:rFonts w:ascii="Times" w:hAnsi="Times" w:cs="Times"/>
          <w:szCs w:val="24"/>
          <w:lang w:eastAsia="zh-CN"/>
        </w:rPr>
        <w:t>Huasheng</w:t>
      </w:r>
      <w:proofErr w:type="spellEnd"/>
      <w:r w:rsidRPr="005B4501">
        <w:rPr>
          <w:rFonts w:ascii="Times" w:hAnsi="Times" w:cs="Times"/>
          <w:szCs w:val="24"/>
          <w:lang w:eastAsia="zh-CN"/>
        </w:rPr>
        <w:t xml:space="preserve"> Road, </w:t>
      </w:r>
      <w:proofErr w:type="spellStart"/>
      <w:r w:rsidRPr="005B4501">
        <w:rPr>
          <w:rFonts w:ascii="Times" w:hAnsi="Times" w:cs="Times"/>
          <w:szCs w:val="24"/>
          <w:lang w:eastAsia="zh-CN"/>
        </w:rPr>
        <w:t>Jiangbei</w:t>
      </w:r>
      <w:proofErr w:type="spellEnd"/>
      <w:r w:rsidRPr="005B4501">
        <w:rPr>
          <w:rFonts w:ascii="Times" w:hAnsi="Times" w:cs="Times"/>
          <w:szCs w:val="24"/>
          <w:lang w:eastAsia="zh-CN"/>
        </w:rPr>
        <w:t xml:space="preserve"> New Area</w:t>
      </w:r>
      <w:r>
        <w:rPr>
          <w:rFonts w:ascii="Times" w:hAnsi="Times" w:cs="Times"/>
          <w:szCs w:val="24"/>
          <w:lang w:eastAsia="zh-CN"/>
        </w:rPr>
        <w:t xml:space="preserve">, </w:t>
      </w:r>
      <w:r w:rsidRPr="003E2417">
        <w:rPr>
          <w:rFonts w:ascii="Times" w:hAnsi="Times" w:cs="Times"/>
          <w:szCs w:val="24"/>
          <w:lang w:eastAsia="zh-CN"/>
        </w:rPr>
        <w:t>Nanjing</w:t>
      </w:r>
      <w:r>
        <w:rPr>
          <w:rFonts w:ascii="Times" w:hAnsi="Times" w:cs="Times"/>
          <w:szCs w:val="24"/>
          <w:lang w:eastAsia="zh-CN"/>
        </w:rPr>
        <w:t xml:space="preserve">, </w:t>
      </w:r>
      <w:r w:rsidRPr="003E2417">
        <w:rPr>
          <w:rFonts w:ascii="Times" w:hAnsi="Times" w:cs="Times"/>
          <w:szCs w:val="24"/>
          <w:lang w:eastAsia="zh-CN"/>
        </w:rPr>
        <w:t xml:space="preserve">Jiangsu, </w:t>
      </w:r>
      <w:r>
        <w:rPr>
          <w:rFonts w:ascii="Times" w:hAnsi="Times" w:cs="Times"/>
          <w:szCs w:val="24"/>
          <w:lang w:eastAsia="zh-CN"/>
        </w:rPr>
        <w:t xml:space="preserve">210032, </w:t>
      </w:r>
      <w:r w:rsidRPr="003E2417">
        <w:rPr>
          <w:rFonts w:ascii="Times" w:hAnsi="Times" w:cs="Times"/>
          <w:szCs w:val="24"/>
          <w:lang w:eastAsia="zh-CN"/>
        </w:rPr>
        <w:t>China</w:t>
      </w:r>
      <w:r>
        <w:rPr>
          <w:rFonts w:ascii="Times" w:hAnsi="Times" w:cs="Times"/>
          <w:szCs w:val="24"/>
          <w:lang w:eastAsia="zh-CN"/>
        </w:rPr>
        <w:t>.</w:t>
      </w:r>
    </w:p>
    <w:p w14:paraId="7E248303" w14:textId="324FD3D2" w:rsidR="006849E5" w:rsidRDefault="006849E5" w:rsidP="00A63F31">
      <w:pPr>
        <w:jc w:val="left"/>
        <w:rPr>
          <w:rFonts w:ascii="Times New Roman" w:hAnsi="Times New Roman" w:cs="Times New Roman"/>
        </w:rPr>
      </w:pPr>
      <w:r w:rsidRPr="006849E5">
        <w:rPr>
          <w:rFonts w:ascii="Times New Roman" w:hAnsi="Times New Roman" w:cs="Times New Roman"/>
        </w:rPr>
        <w:t xml:space="preserve">* Correspondence </w:t>
      </w:r>
      <w:r w:rsidR="00A074A0">
        <w:rPr>
          <w:rFonts w:ascii="Times New Roman" w:hAnsi="Times New Roman" w:cs="Times New Roman"/>
        </w:rPr>
        <w:t>Email</w:t>
      </w:r>
      <w:r w:rsidRPr="006849E5">
        <w:rPr>
          <w:rFonts w:ascii="Times New Roman" w:hAnsi="Times New Roman" w:cs="Times New Roman"/>
        </w:rPr>
        <w:t xml:space="preserve">: </w:t>
      </w:r>
      <w:r w:rsidR="00674F50" w:rsidRPr="00674F50">
        <w:rPr>
          <w:rFonts w:ascii="Times New Roman" w:hAnsi="Times New Roman" w:cs="Times New Roman"/>
        </w:rPr>
        <w:t>liu_liu@PharmaBlock.com</w:t>
      </w:r>
    </w:p>
    <w:p w14:paraId="0716C242" w14:textId="0F2706D1" w:rsidR="00EC78C5" w:rsidRDefault="00EC78C5" w:rsidP="00A63F31">
      <w:pPr>
        <w:jc w:val="left"/>
        <w:rPr>
          <w:rFonts w:ascii="Times New Roman" w:hAnsi="Times New Roman" w:cs="Times New Roman"/>
        </w:rPr>
      </w:pPr>
    </w:p>
    <w:p w14:paraId="67A93CBD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44C78AD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41EAE9A9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26943671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5B78095A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047A1B83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12A4A18E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5163B17B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2A82C2F5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7BA17E1C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48C9ACF4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04B0C8C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FBB36D7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7F15191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1C2A7F6C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7E021563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95F86A5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17D3845B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38F6F92C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2800BE03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1B2EB3EB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7739E277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7FF8FE88" w14:textId="77777777" w:rsidR="00A074A0" w:rsidRDefault="00A074A0" w:rsidP="00A63F31">
      <w:pPr>
        <w:jc w:val="left"/>
        <w:rPr>
          <w:rFonts w:ascii="Times New Roman" w:hAnsi="Times New Roman" w:cs="Times New Roman"/>
        </w:rPr>
      </w:pPr>
    </w:p>
    <w:p w14:paraId="673D332D" w14:textId="70292249" w:rsidR="00EC78C5" w:rsidRPr="003630A6" w:rsidRDefault="00EC78C5" w:rsidP="00A63F31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 w:hint="eastAsia"/>
          <w:szCs w:val="21"/>
        </w:rPr>
        <w:lastRenderedPageBreak/>
        <w:t xml:space="preserve">The Supporting Materials file includes </w:t>
      </w:r>
      <w:r w:rsidRPr="003630A6">
        <w:rPr>
          <w:rFonts w:ascii="Times New Roman" w:hAnsi="Times New Roman" w:cs="Times New Roman" w:hint="eastAsia"/>
          <w:szCs w:val="21"/>
        </w:rPr>
        <w:t>：</w:t>
      </w:r>
    </w:p>
    <w:p w14:paraId="7515409B" w14:textId="64F7CD18" w:rsidR="00EC78C5" w:rsidRPr="003630A6" w:rsidRDefault="00EC78C5" w:rsidP="00A63F31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 xml:space="preserve">Figure S1: </w:t>
      </w:r>
      <w:r w:rsidRPr="003630A6">
        <w:rPr>
          <w:rFonts w:ascii="Times New Roman" w:hAnsi="Times New Roman" w:cs="Times New Roman"/>
          <w:szCs w:val="21"/>
        </w:rPr>
        <w:t>Kinome selectivity profile maps of 15 compound</w:t>
      </w:r>
      <w:r w:rsidR="00A95C80">
        <w:rPr>
          <w:rFonts w:ascii="Times New Roman" w:hAnsi="Times New Roman" w:cs="Times New Roman"/>
          <w:szCs w:val="21"/>
        </w:rPr>
        <w:t>s</w:t>
      </w:r>
      <w:r w:rsidRPr="003630A6">
        <w:rPr>
          <w:rFonts w:ascii="Times New Roman" w:hAnsi="Times New Roman" w:cs="Times New Roman"/>
          <w:szCs w:val="21"/>
        </w:rPr>
        <w:t xml:space="preserve"> from internal collection obtained from </w:t>
      </w:r>
      <w:proofErr w:type="spellStart"/>
      <w:r w:rsidRPr="003630A6">
        <w:rPr>
          <w:rFonts w:ascii="Times New Roman" w:hAnsi="Times New Roman" w:cs="Times New Roman"/>
          <w:szCs w:val="21"/>
        </w:rPr>
        <w:t>Eurofin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3630A6">
        <w:rPr>
          <w:rFonts w:ascii="Times New Roman" w:hAnsi="Times New Roman" w:cs="Times New Roman"/>
          <w:szCs w:val="21"/>
        </w:rPr>
        <w:t>KINOMEscan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(left column) and predicted by KinomeX (right column).</w:t>
      </w:r>
    </w:p>
    <w:p w14:paraId="3B665AEA" w14:textId="0871BB96" w:rsidR="00EC78C5" w:rsidRPr="003630A6" w:rsidRDefault="00EC78C5" w:rsidP="00A63F31">
      <w:pPr>
        <w:jc w:val="left"/>
        <w:rPr>
          <w:rFonts w:ascii="Times New Roman" w:hAnsi="Times New Roman" w:cs="Times New Roman"/>
          <w:szCs w:val="21"/>
        </w:rPr>
      </w:pPr>
    </w:p>
    <w:p w14:paraId="0E3625F6" w14:textId="11840A0F" w:rsidR="006E7D1A" w:rsidRDefault="006E7D1A" w:rsidP="00A63F31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 xml:space="preserve">Figure S2: </w:t>
      </w:r>
      <w:r w:rsidRPr="003630A6">
        <w:rPr>
          <w:rFonts w:ascii="Times New Roman" w:hAnsi="Times New Roman" w:cs="Times New Roman"/>
          <w:szCs w:val="21"/>
        </w:rPr>
        <w:t>Kinome selectivity profile maps of 15 compound</w:t>
      </w:r>
      <w:r w:rsidR="00A95C80">
        <w:rPr>
          <w:rFonts w:ascii="Times New Roman" w:hAnsi="Times New Roman" w:cs="Times New Roman"/>
          <w:szCs w:val="21"/>
        </w:rPr>
        <w:t>s</w:t>
      </w:r>
      <w:r w:rsidRPr="003630A6">
        <w:rPr>
          <w:rFonts w:ascii="Times New Roman" w:hAnsi="Times New Roman" w:cs="Times New Roman"/>
          <w:szCs w:val="21"/>
        </w:rPr>
        <w:t xml:space="preserve"> from internal collection obtained from </w:t>
      </w:r>
      <w:proofErr w:type="spellStart"/>
      <w:r w:rsidRPr="003630A6">
        <w:rPr>
          <w:rFonts w:ascii="Times New Roman" w:hAnsi="Times New Roman" w:cs="Times New Roman"/>
          <w:szCs w:val="21"/>
        </w:rPr>
        <w:t>Eurofin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3630A6">
        <w:rPr>
          <w:rFonts w:ascii="Times New Roman" w:hAnsi="Times New Roman" w:cs="Times New Roman"/>
          <w:szCs w:val="21"/>
        </w:rPr>
        <w:t>KINOMEscan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(left column) and predicted by AMGU Model (right column).</w:t>
      </w:r>
    </w:p>
    <w:p w14:paraId="190081C5" w14:textId="77777777" w:rsidR="00D96751" w:rsidRDefault="00D96751" w:rsidP="00A63F31">
      <w:pPr>
        <w:jc w:val="left"/>
        <w:rPr>
          <w:rFonts w:ascii="Times New Roman" w:hAnsi="Times New Roman" w:cs="Times New Roman"/>
          <w:szCs w:val="21"/>
        </w:rPr>
      </w:pPr>
    </w:p>
    <w:p w14:paraId="01E722D9" w14:textId="118289FD" w:rsidR="00D96751" w:rsidRPr="003630A6" w:rsidRDefault="00D96751" w:rsidP="00A63F31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>Figure S</w:t>
      </w:r>
      <w:r>
        <w:rPr>
          <w:rFonts w:ascii="Times New Roman" w:hAnsi="Times New Roman" w:cs="Times New Roman"/>
          <w:b/>
          <w:bCs/>
          <w:szCs w:val="21"/>
        </w:rPr>
        <w:t>3</w:t>
      </w:r>
      <w:r w:rsidRPr="003630A6">
        <w:rPr>
          <w:rFonts w:ascii="Times New Roman" w:hAnsi="Times New Roman" w:cs="Times New Roman"/>
          <w:b/>
          <w:bCs/>
          <w:szCs w:val="21"/>
        </w:rPr>
        <w:t xml:space="preserve">: </w:t>
      </w:r>
      <w:r w:rsidRPr="003630A6">
        <w:rPr>
          <w:rFonts w:ascii="Times New Roman" w:hAnsi="Times New Roman" w:cs="Times New Roman"/>
          <w:szCs w:val="21"/>
        </w:rPr>
        <w:t>Kinome selectivity profile maps of 15 compound</w:t>
      </w:r>
      <w:r w:rsidR="00A95C80">
        <w:rPr>
          <w:rFonts w:ascii="Times New Roman" w:hAnsi="Times New Roman" w:cs="Times New Roman"/>
          <w:szCs w:val="21"/>
        </w:rPr>
        <w:t>s</w:t>
      </w:r>
      <w:r w:rsidRPr="003630A6">
        <w:rPr>
          <w:rFonts w:ascii="Times New Roman" w:hAnsi="Times New Roman" w:cs="Times New Roman"/>
          <w:szCs w:val="21"/>
        </w:rPr>
        <w:t xml:space="preserve"> from internal collection obtained from </w:t>
      </w:r>
      <w:proofErr w:type="spellStart"/>
      <w:r w:rsidRPr="003630A6">
        <w:rPr>
          <w:rFonts w:ascii="Times New Roman" w:hAnsi="Times New Roman" w:cs="Times New Roman"/>
          <w:szCs w:val="21"/>
        </w:rPr>
        <w:t>Eurofin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3630A6">
        <w:rPr>
          <w:rFonts w:ascii="Times New Roman" w:hAnsi="Times New Roman" w:cs="Times New Roman"/>
          <w:szCs w:val="21"/>
        </w:rPr>
        <w:t>KINOMEscan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(left column) and predicted by </w:t>
      </w:r>
      <w:r>
        <w:rPr>
          <w:rFonts w:ascii="Times New Roman" w:hAnsi="Times New Roman" w:cs="Times New Roman"/>
          <w:szCs w:val="21"/>
        </w:rPr>
        <w:t>KinScan</w:t>
      </w:r>
      <w:r w:rsidRPr="003630A6">
        <w:rPr>
          <w:rFonts w:ascii="Times New Roman" w:hAnsi="Times New Roman" w:cs="Times New Roman"/>
          <w:szCs w:val="21"/>
        </w:rPr>
        <w:t xml:space="preserve"> Model (right column).</w:t>
      </w:r>
    </w:p>
    <w:p w14:paraId="3585074F" w14:textId="4B763193" w:rsidR="00613C1B" w:rsidRPr="003630A6" w:rsidRDefault="00613C1B" w:rsidP="00A63F31">
      <w:pPr>
        <w:jc w:val="left"/>
        <w:rPr>
          <w:rFonts w:ascii="Times New Roman" w:hAnsi="Times New Roman" w:cs="Times New Roman"/>
          <w:szCs w:val="21"/>
        </w:rPr>
      </w:pPr>
    </w:p>
    <w:p w14:paraId="64EE79F3" w14:textId="77777777" w:rsidR="00613C1B" w:rsidRPr="003630A6" w:rsidRDefault="00613C1B" w:rsidP="00613C1B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 xml:space="preserve">Table S1: </w:t>
      </w:r>
      <w:r w:rsidRPr="003630A6">
        <w:rPr>
          <w:rFonts w:ascii="Times New Roman" w:hAnsi="Times New Roman" w:cs="Times New Roman"/>
          <w:szCs w:val="21"/>
        </w:rPr>
        <w:t>Structural information for the eight test compounds</w:t>
      </w:r>
    </w:p>
    <w:p w14:paraId="1058A002" w14:textId="0E5DECFE" w:rsidR="00613C1B" w:rsidRPr="003630A6" w:rsidRDefault="00613C1B" w:rsidP="00A63F31">
      <w:pPr>
        <w:jc w:val="left"/>
        <w:rPr>
          <w:rFonts w:ascii="Times New Roman" w:hAnsi="Times New Roman" w:cs="Times New Roman"/>
          <w:szCs w:val="21"/>
        </w:rPr>
      </w:pPr>
    </w:p>
    <w:p w14:paraId="7E6CC27F" w14:textId="77777777" w:rsidR="00613C1B" w:rsidRPr="003630A6" w:rsidRDefault="00613C1B" w:rsidP="00613C1B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 xml:space="preserve">Table S2: </w:t>
      </w:r>
      <w:r w:rsidRPr="003630A6">
        <w:rPr>
          <w:rFonts w:ascii="Times New Roman" w:hAnsi="Times New Roman" w:cs="Times New Roman"/>
          <w:szCs w:val="21"/>
        </w:rPr>
        <w:t>Compound purity information</w:t>
      </w:r>
    </w:p>
    <w:p w14:paraId="44598F42" w14:textId="701BE7ED" w:rsidR="00613C1B" w:rsidRPr="003630A6" w:rsidRDefault="00613C1B" w:rsidP="00A63F31">
      <w:pPr>
        <w:jc w:val="left"/>
        <w:rPr>
          <w:rFonts w:ascii="Times New Roman" w:hAnsi="Times New Roman" w:cs="Times New Roman"/>
          <w:szCs w:val="21"/>
        </w:rPr>
      </w:pPr>
    </w:p>
    <w:p w14:paraId="7BA8F263" w14:textId="2EA8E9C0" w:rsidR="00613C1B" w:rsidRDefault="00613C1B" w:rsidP="00613C1B">
      <w:pPr>
        <w:jc w:val="left"/>
        <w:rPr>
          <w:rFonts w:ascii="Times New Roman" w:hAnsi="Times New Roman" w:cs="Times New Roman"/>
          <w:szCs w:val="21"/>
        </w:rPr>
      </w:pPr>
      <w:r w:rsidRPr="003630A6">
        <w:rPr>
          <w:rFonts w:ascii="Times New Roman" w:hAnsi="Times New Roman" w:cs="Times New Roman"/>
          <w:b/>
          <w:bCs/>
          <w:szCs w:val="21"/>
        </w:rPr>
        <w:t>Figure S</w:t>
      </w:r>
      <w:r w:rsidR="00D96751">
        <w:rPr>
          <w:rFonts w:ascii="Times New Roman" w:hAnsi="Times New Roman" w:cs="Times New Roman"/>
          <w:b/>
          <w:bCs/>
          <w:szCs w:val="21"/>
        </w:rPr>
        <w:t>4</w:t>
      </w:r>
      <w:r w:rsidRPr="003630A6">
        <w:rPr>
          <w:rFonts w:ascii="Times New Roman" w:hAnsi="Times New Roman" w:cs="Times New Roman"/>
          <w:b/>
          <w:bCs/>
          <w:szCs w:val="21"/>
        </w:rPr>
        <w:t xml:space="preserve">: </w:t>
      </w:r>
      <w:r w:rsidRPr="003630A6">
        <w:rPr>
          <w:rFonts w:ascii="Times New Roman" w:hAnsi="Times New Roman" w:cs="Times New Roman"/>
          <w:szCs w:val="21"/>
        </w:rPr>
        <w:t xml:space="preserve">Comparison of the kinome selectivity profiles predicted by </w:t>
      </w:r>
      <w:proofErr w:type="spellStart"/>
      <w:r w:rsidRPr="003630A6">
        <w:rPr>
          <w:rFonts w:ascii="Times New Roman" w:hAnsi="Times New Roman" w:cs="Times New Roman"/>
          <w:szCs w:val="21"/>
        </w:rPr>
        <w:t>KinomePro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-DL model and experimental results obtain from </w:t>
      </w:r>
      <w:proofErr w:type="spellStart"/>
      <w:r w:rsidRPr="003630A6">
        <w:rPr>
          <w:rFonts w:ascii="Times New Roman" w:hAnsi="Times New Roman" w:cs="Times New Roman"/>
          <w:szCs w:val="21"/>
        </w:rPr>
        <w:t>Eurofin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3630A6">
        <w:rPr>
          <w:rFonts w:ascii="Times New Roman" w:hAnsi="Times New Roman" w:cs="Times New Roman"/>
          <w:szCs w:val="21"/>
        </w:rPr>
        <w:t>KINOMEscan</w:t>
      </w:r>
      <w:proofErr w:type="spellEnd"/>
      <w:r w:rsidRPr="003630A6">
        <w:rPr>
          <w:rFonts w:ascii="Times New Roman" w:hAnsi="Times New Roman" w:cs="Times New Roman"/>
          <w:szCs w:val="21"/>
        </w:rPr>
        <w:t xml:space="preserve"> of Molecule 18.</w:t>
      </w:r>
    </w:p>
    <w:p w14:paraId="0F7A5480" w14:textId="77777777" w:rsidR="000D5A6D" w:rsidRDefault="000D5A6D" w:rsidP="00613C1B">
      <w:pPr>
        <w:jc w:val="left"/>
        <w:rPr>
          <w:rFonts w:ascii="Times New Roman" w:hAnsi="Times New Roman" w:cs="Times New Roman"/>
          <w:szCs w:val="21"/>
        </w:rPr>
      </w:pPr>
    </w:p>
    <w:p w14:paraId="53656331" w14:textId="422030FD" w:rsidR="000D5A6D" w:rsidRPr="003630A6" w:rsidRDefault="000D5A6D" w:rsidP="00613C1B">
      <w:pPr>
        <w:jc w:val="left"/>
        <w:rPr>
          <w:rFonts w:ascii="Times New Roman" w:hAnsi="Times New Roman" w:cs="Times New Roman"/>
          <w:szCs w:val="21"/>
        </w:rPr>
      </w:pPr>
      <w:r w:rsidRPr="002301E1">
        <w:rPr>
          <w:rFonts w:ascii="Times New Roman" w:hAnsi="Times New Roman" w:cs="Times New Roman"/>
          <w:b/>
          <w:bCs/>
          <w:szCs w:val="21"/>
        </w:rPr>
        <w:t>Figure S5:</w:t>
      </w:r>
      <w:r>
        <w:rPr>
          <w:rFonts w:ascii="Times New Roman" w:hAnsi="Times New Roman" w:cs="Times New Roman"/>
          <w:szCs w:val="21"/>
        </w:rPr>
        <w:t xml:space="preserve"> </w:t>
      </w:r>
      <w:r w:rsidR="002301E1">
        <w:rPr>
          <w:rFonts w:ascii="Times New Roman" w:hAnsi="Times New Roman" w:cs="Times New Roman"/>
          <w:szCs w:val="21"/>
        </w:rPr>
        <w:t xml:space="preserve">Structures of known CDK2 inhibitors </w:t>
      </w:r>
      <w:r w:rsidR="00EA3772">
        <w:rPr>
          <w:rFonts w:ascii="Times New Roman" w:hAnsi="Times New Roman" w:cs="Times New Roman"/>
          <w:szCs w:val="21"/>
        </w:rPr>
        <w:t xml:space="preserve">from </w:t>
      </w:r>
      <w:proofErr w:type="spellStart"/>
      <w:r w:rsidR="00EA3772">
        <w:rPr>
          <w:rFonts w:ascii="Times New Roman" w:hAnsi="Times New Roman" w:cs="Times New Roman"/>
          <w:szCs w:val="21"/>
        </w:rPr>
        <w:t>Chem</w:t>
      </w:r>
      <w:r w:rsidR="00EA4C39">
        <w:rPr>
          <w:rFonts w:ascii="Times New Roman" w:hAnsi="Times New Roman" w:cs="Times New Roman" w:hint="eastAsia"/>
          <w:szCs w:val="21"/>
        </w:rPr>
        <w:t>EMBL</w:t>
      </w:r>
      <w:proofErr w:type="spellEnd"/>
      <w:r w:rsidR="00EA4C39">
        <w:rPr>
          <w:rFonts w:ascii="Times New Roman" w:hAnsi="Times New Roman" w:cs="Times New Roman" w:hint="eastAsia"/>
          <w:szCs w:val="21"/>
        </w:rPr>
        <w:t xml:space="preserve"> </w:t>
      </w:r>
      <w:r w:rsidR="00EA4C39">
        <w:rPr>
          <w:rFonts w:ascii="Times New Roman" w:hAnsi="Times New Roman" w:cs="Times New Roman"/>
          <w:szCs w:val="21"/>
        </w:rPr>
        <w:t>database</w:t>
      </w:r>
      <w:r w:rsidR="00EA3772">
        <w:rPr>
          <w:rFonts w:ascii="Times New Roman" w:hAnsi="Times New Roman" w:cs="Times New Roman"/>
          <w:szCs w:val="21"/>
        </w:rPr>
        <w:t xml:space="preserve"> </w:t>
      </w:r>
      <w:r w:rsidR="000D7CBE">
        <w:rPr>
          <w:rFonts w:ascii="Times New Roman" w:hAnsi="Times New Roman" w:cs="Times New Roman"/>
          <w:szCs w:val="21"/>
        </w:rPr>
        <w:t xml:space="preserve">with </w:t>
      </w:r>
      <w:r w:rsidR="007E120E">
        <w:rPr>
          <w:rFonts w:ascii="Times New Roman" w:hAnsi="Times New Roman" w:cs="Times New Roman"/>
          <w:szCs w:val="21"/>
        </w:rPr>
        <w:t xml:space="preserve">highest </w:t>
      </w:r>
      <w:r w:rsidR="002301E1">
        <w:rPr>
          <w:rFonts w:ascii="Times New Roman" w:hAnsi="Times New Roman" w:cs="Times New Roman"/>
          <w:szCs w:val="21"/>
        </w:rPr>
        <w:t xml:space="preserve">similarity </w:t>
      </w:r>
      <w:r w:rsidR="007E120E">
        <w:rPr>
          <w:rFonts w:ascii="Times New Roman" w:hAnsi="Times New Roman" w:cs="Times New Roman"/>
          <w:szCs w:val="21"/>
        </w:rPr>
        <w:t>compared to</w:t>
      </w:r>
      <w:r w:rsidR="002301E1">
        <w:rPr>
          <w:rFonts w:ascii="Times New Roman" w:hAnsi="Times New Roman" w:cs="Times New Roman"/>
          <w:szCs w:val="21"/>
        </w:rPr>
        <w:t xml:space="preserve"> hit compounds 11 (a) and 18 (b).</w:t>
      </w:r>
      <w:r w:rsidR="000D7CBE">
        <w:rPr>
          <w:rFonts w:ascii="Times New Roman" w:hAnsi="Times New Roman" w:cs="Times New Roman"/>
          <w:szCs w:val="21"/>
        </w:rPr>
        <w:t xml:space="preserve"> </w:t>
      </w:r>
      <w:r w:rsidR="007E120E">
        <w:rPr>
          <w:rFonts w:ascii="Times New Roman" w:hAnsi="Times New Roman" w:cs="Times New Roman"/>
          <w:szCs w:val="21"/>
        </w:rPr>
        <w:t xml:space="preserve">Numbers listed for each compound were similarity values obtained by </w:t>
      </w:r>
      <w:r w:rsidR="00EA4C39">
        <w:rPr>
          <w:rFonts w:ascii="Times New Roman" w:hAnsi="Times New Roman" w:cs="Times New Roman"/>
          <w:szCs w:val="21"/>
        </w:rPr>
        <w:t xml:space="preserve">molecular fingerprints using </w:t>
      </w:r>
      <w:proofErr w:type="spellStart"/>
      <w:r w:rsidR="00EA4C39">
        <w:rPr>
          <w:rFonts w:ascii="Times New Roman" w:hAnsi="Times New Roman" w:cs="Times New Roman"/>
          <w:szCs w:val="21"/>
        </w:rPr>
        <w:t>RDKit</w:t>
      </w:r>
      <w:proofErr w:type="spellEnd"/>
      <w:r w:rsidR="00EA4C39">
        <w:rPr>
          <w:rFonts w:ascii="Times New Roman" w:hAnsi="Times New Roman" w:cs="Times New Roman"/>
          <w:szCs w:val="21"/>
        </w:rPr>
        <w:t>.</w:t>
      </w:r>
    </w:p>
    <w:p w14:paraId="799D506D" w14:textId="77777777" w:rsidR="00613C1B" w:rsidRDefault="00613C1B" w:rsidP="00A63F31">
      <w:pPr>
        <w:jc w:val="left"/>
        <w:rPr>
          <w:rFonts w:ascii="Times New Roman" w:hAnsi="Times New Roman" w:cs="Times New Roman"/>
          <w:szCs w:val="21"/>
        </w:rPr>
      </w:pPr>
    </w:p>
    <w:p w14:paraId="140DF3D1" w14:textId="2782FF42" w:rsidR="001B1D49" w:rsidRDefault="001B1D49" w:rsidP="00A63F31">
      <w:pPr>
        <w:jc w:val="left"/>
        <w:rPr>
          <w:rFonts w:ascii="Times New Roman" w:hAnsi="Times New Roman" w:cs="Times New Roman"/>
          <w:szCs w:val="21"/>
        </w:rPr>
      </w:pPr>
      <w:r w:rsidRPr="001B1D49">
        <w:rPr>
          <w:rFonts w:ascii="Times New Roman" w:hAnsi="Times New Roman" w:cs="Times New Roman"/>
          <w:b/>
          <w:bCs/>
          <w:szCs w:val="21"/>
        </w:rPr>
        <w:t>Figure S6:</w:t>
      </w:r>
      <w:r>
        <w:rPr>
          <w:rFonts w:ascii="Times New Roman" w:hAnsi="Times New Roman" w:cs="Times New Roman"/>
          <w:szCs w:val="21"/>
        </w:rPr>
        <w:t xml:space="preserve"> </w:t>
      </w:r>
      <w:r w:rsidRPr="00350337">
        <w:rPr>
          <w:rFonts w:ascii="Times New Roman" w:hAnsi="Times New Roman" w:cs="Times New Roman"/>
          <w:szCs w:val="21"/>
        </w:rPr>
        <w:t xml:space="preserve">Screenshots of </w:t>
      </w:r>
      <w:r w:rsidR="00EA3772" w:rsidRPr="00350337">
        <w:rPr>
          <w:rFonts w:ascii="Times New Roman" w:hAnsi="Times New Roman" w:cs="Times New Roman"/>
          <w:szCs w:val="21"/>
        </w:rPr>
        <w:t xml:space="preserve">representative webpages of </w:t>
      </w:r>
      <w:proofErr w:type="spellStart"/>
      <w:r w:rsidRPr="00350337">
        <w:rPr>
          <w:rFonts w:ascii="Times New Roman" w:hAnsi="Times New Roman" w:cs="Times New Roman"/>
          <w:szCs w:val="21"/>
        </w:rPr>
        <w:t>KinomePro</w:t>
      </w:r>
      <w:proofErr w:type="spellEnd"/>
      <w:r w:rsidRPr="00350337">
        <w:rPr>
          <w:rFonts w:ascii="Times New Roman" w:hAnsi="Times New Roman" w:cs="Times New Roman"/>
          <w:szCs w:val="21"/>
        </w:rPr>
        <w:t>-DL web server</w:t>
      </w:r>
      <w:r w:rsidR="00EA3772" w:rsidRPr="00350337">
        <w:rPr>
          <w:rFonts w:ascii="Times New Roman" w:hAnsi="Times New Roman" w:cs="Times New Roman"/>
          <w:szCs w:val="21"/>
        </w:rPr>
        <w:t xml:space="preserve"> tool</w:t>
      </w:r>
      <w:r w:rsidR="007C4554" w:rsidRPr="00350337">
        <w:rPr>
          <w:rFonts w:ascii="Times New Roman" w:hAnsi="Times New Roman" w:cs="Times New Roman"/>
          <w:szCs w:val="21"/>
        </w:rPr>
        <w:t>, including</w:t>
      </w:r>
      <w:r w:rsidR="00350337" w:rsidRPr="00350337">
        <w:rPr>
          <w:rFonts w:ascii="Times New Roman" w:hAnsi="Times New Roman" w:cs="Times New Roman"/>
          <w:szCs w:val="21"/>
        </w:rPr>
        <w:t xml:space="preserve"> Homepage, Single molecule prediction, Batch prediction, Fine-tuning</w:t>
      </w:r>
      <w:r w:rsidR="00350337">
        <w:rPr>
          <w:rFonts w:ascii="Times New Roman" w:hAnsi="Times New Roman" w:cs="Times New Roman"/>
          <w:szCs w:val="21"/>
        </w:rPr>
        <w:t xml:space="preserve">, </w:t>
      </w:r>
      <w:r w:rsidR="00350337" w:rsidRPr="00350337">
        <w:rPr>
          <w:rFonts w:ascii="Times New Roman" w:hAnsi="Times New Roman" w:cs="Times New Roman"/>
          <w:szCs w:val="21"/>
        </w:rPr>
        <w:t>Finetuned Prediction module</w:t>
      </w:r>
      <w:r w:rsidR="00350337">
        <w:rPr>
          <w:rFonts w:ascii="Times New Roman" w:hAnsi="Times New Roman" w:cs="Times New Roman"/>
          <w:szCs w:val="21"/>
        </w:rPr>
        <w:t>, and P</w:t>
      </w:r>
      <w:r w:rsidR="00350337" w:rsidRPr="00350337">
        <w:rPr>
          <w:rFonts w:ascii="Times New Roman" w:hAnsi="Times New Roman" w:cs="Times New Roman"/>
          <w:szCs w:val="21"/>
        </w:rPr>
        <w:t xml:space="preserve">rediction by manually drawing </w:t>
      </w:r>
      <w:r w:rsidR="00350337">
        <w:rPr>
          <w:rFonts w:ascii="Times New Roman" w:hAnsi="Times New Roman" w:cs="Times New Roman"/>
          <w:szCs w:val="21"/>
        </w:rPr>
        <w:t>structures.</w:t>
      </w:r>
    </w:p>
    <w:p w14:paraId="4E6F110C" w14:textId="77777777" w:rsidR="008955A3" w:rsidRDefault="008955A3" w:rsidP="00A63F31">
      <w:pPr>
        <w:jc w:val="left"/>
        <w:rPr>
          <w:rFonts w:ascii="Times New Roman" w:hAnsi="Times New Roman" w:cs="Times New Roman"/>
          <w:szCs w:val="21"/>
        </w:rPr>
      </w:pPr>
    </w:p>
    <w:p w14:paraId="51091089" w14:textId="5055B621" w:rsidR="00B6477D" w:rsidRPr="001C7E8F" w:rsidRDefault="00B72C20" w:rsidP="006E3479">
      <w:pPr>
        <w:jc w:val="center"/>
        <w:rPr>
          <w:rFonts w:ascii="Times New Roman" w:hAnsi="Times New Roman" w:cs="Times New Roman"/>
        </w:rPr>
      </w:pPr>
      <w:r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D47B24" wp14:editId="4462CB12">
            <wp:extent cx="4345800" cy="8502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850" cy="85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A14"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3299A3" wp14:editId="5630F98A">
            <wp:extent cx="4405079" cy="8655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41" cy="865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A14"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99A20C" wp14:editId="0D042847">
            <wp:extent cx="4456594" cy="874395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11" cy="87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8F1"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B6FA63" wp14:editId="4331EEF0">
            <wp:extent cx="4403585" cy="64833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26" cy="649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459D" w14:textId="70CF8DAD" w:rsidR="006C32C3" w:rsidRPr="006E1332" w:rsidRDefault="00040300" w:rsidP="00A63F31">
      <w:pPr>
        <w:jc w:val="left"/>
        <w:rPr>
          <w:rFonts w:ascii="Times New Roman" w:hAnsi="Times New Roman" w:cs="Times New Roman"/>
          <w:sz w:val="24"/>
          <w:szCs w:val="28"/>
        </w:rPr>
      </w:pPr>
      <w:bookmarkStart w:id="1" w:name="OLE_LINK56"/>
      <w:r w:rsidRPr="007F091F">
        <w:rPr>
          <w:rFonts w:ascii="Times New Roman" w:hAnsi="Times New Roman" w:cs="Times New Roman"/>
          <w:b/>
          <w:bCs/>
          <w:sz w:val="24"/>
          <w:szCs w:val="28"/>
        </w:rPr>
        <w:t>Figure S1:</w:t>
      </w:r>
      <w:r w:rsidRPr="006E1332">
        <w:rPr>
          <w:rFonts w:ascii="Times New Roman" w:hAnsi="Times New Roman" w:cs="Times New Roman"/>
          <w:sz w:val="24"/>
          <w:szCs w:val="28"/>
        </w:rPr>
        <w:t xml:space="preserve"> Kinome selectivity profile maps of 15 compound</w:t>
      </w:r>
      <w:r w:rsidR="00140CA6" w:rsidRPr="006E1332">
        <w:rPr>
          <w:rFonts w:ascii="Times New Roman" w:hAnsi="Times New Roman" w:cs="Times New Roman"/>
          <w:sz w:val="24"/>
          <w:szCs w:val="28"/>
        </w:rPr>
        <w:t>s</w:t>
      </w:r>
      <w:r w:rsidRPr="006E1332">
        <w:rPr>
          <w:rFonts w:ascii="Times New Roman" w:hAnsi="Times New Roman" w:cs="Times New Roman"/>
          <w:sz w:val="24"/>
          <w:szCs w:val="28"/>
        </w:rPr>
        <w:t xml:space="preserve"> from internal collection obtained from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Eurofin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KINOMEscan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(left column) and predicted by KinomeX (right column). </w:t>
      </w:r>
    </w:p>
    <w:bookmarkEnd w:id="1"/>
    <w:p w14:paraId="2E977CD1" w14:textId="67143500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049C1D2B" w14:textId="0D423C43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7417B9C8" w14:textId="410E8219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47C8C976" w14:textId="06AFEFCD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7CE59173" w14:textId="268F4252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0E09E3F6" w14:textId="77777777" w:rsidR="006C32C3" w:rsidRPr="001C7E8F" w:rsidRDefault="006C32C3" w:rsidP="00A63F31">
      <w:pPr>
        <w:jc w:val="left"/>
        <w:rPr>
          <w:rFonts w:ascii="Times New Roman" w:hAnsi="Times New Roman" w:cs="Times New Roman"/>
        </w:rPr>
      </w:pPr>
    </w:p>
    <w:p w14:paraId="2E1EAB54" w14:textId="1F5F9C1C" w:rsidR="002E3893" w:rsidRPr="001C7E8F" w:rsidRDefault="00760542" w:rsidP="006E3479">
      <w:pPr>
        <w:jc w:val="center"/>
        <w:rPr>
          <w:rFonts w:ascii="Times New Roman" w:hAnsi="Times New Roman" w:cs="Times New Roman"/>
        </w:rPr>
      </w:pPr>
      <w:r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54CB7" wp14:editId="32ABA6B2">
            <wp:extent cx="4382456" cy="8610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59" cy="861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3E32" w14:textId="60449DD0" w:rsidR="00760542" w:rsidRPr="001C7E8F" w:rsidRDefault="00760542" w:rsidP="006E3479">
      <w:pPr>
        <w:jc w:val="center"/>
        <w:rPr>
          <w:rFonts w:ascii="Times New Roman" w:hAnsi="Times New Roman" w:cs="Times New Roman"/>
        </w:rPr>
      </w:pPr>
      <w:r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EC530E" wp14:editId="190FC4F8">
            <wp:extent cx="4444273" cy="87277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20" cy="87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AA15" w14:textId="161D5305" w:rsidR="00760542" w:rsidRPr="001C7E8F" w:rsidRDefault="00760542" w:rsidP="006E3479">
      <w:pPr>
        <w:jc w:val="center"/>
        <w:rPr>
          <w:rFonts w:ascii="Times New Roman" w:hAnsi="Times New Roman" w:cs="Times New Roman"/>
        </w:rPr>
      </w:pPr>
      <w:r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14D6BD" wp14:editId="658B27B8">
            <wp:extent cx="4437323" cy="871409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652" cy="872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7E8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36AEF0" wp14:editId="3C65663B">
            <wp:extent cx="4577411" cy="67446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669" cy="67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C8B" w14:textId="657B127E" w:rsidR="00760542" w:rsidRPr="006E1332" w:rsidRDefault="00040300" w:rsidP="00A63F31">
      <w:pPr>
        <w:jc w:val="left"/>
        <w:rPr>
          <w:rFonts w:ascii="Times New Roman" w:hAnsi="Times New Roman" w:cs="Times New Roman"/>
          <w:sz w:val="24"/>
          <w:szCs w:val="28"/>
        </w:rPr>
      </w:pPr>
      <w:bookmarkStart w:id="2" w:name="_Hlk169529533"/>
      <w:r w:rsidRPr="007F091F">
        <w:rPr>
          <w:rFonts w:ascii="Times New Roman" w:hAnsi="Times New Roman" w:cs="Times New Roman"/>
          <w:b/>
          <w:bCs/>
          <w:sz w:val="24"/>
          <w:szCs w:val="28"/>
        </w:rPr>
        <w:t>Figure S2:</w:t>
      </w:r>
      <w:r w:rsidRPr="006E1332">
        <w:rPr>
          <w:rFonts w:ascii="Times New Roman" w:hAnsi="Times New Roman" w:cs="Times New Roman"/>
          <w:sz w:val="24"/>
          <w:szCs w:val="28"/>
        </w:rPr>
        <w:t xml:space="preserve"> Kinome selectivity profile maps of 15 compound</w:t>
      </w:r>
      <w:r w:rsidR="00140CA6" w:rsidRPr="006E1332">
        <w:rPr>
          <w:rFonts w:ascii="Times New Roman" w:hAnsi="Times New Roman" w:cs="Times New Roman"/>
          <w:sz w:val="24"/>
          <w:szCs w:val="28"/>
        </w:rPr>
        <w:t>s</w:t>
      </w:r>
      <w:r w:rsidRPr="006E1332">
        <w:rPr>
          <w:rFonts w:ascii="Times New Roman" w:hAnsi="Times New Roman" w:cs="Times New Roman"/>
          <w:sz w:val="24"/>
          <w:szCs w:val="28"/>
        </w:rPr>
        <w:t xml:space="preserve"> from internal collection obtained from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Eurofin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KINOMEscan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(left column) and predicted by AMGU Model (right column). </w:t>
      </w:r>
    </w:p>
    <w:bookmarkEnd w:id="2"/>
    <w:p w14:paraId="19FD33BE" w14:textId="2494EEEC" w:rsidR="001C7E8F" w:rsidRDefault="00863DD4" w:rsidP="00863DD4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C3CE73" wp14:editId="06D3D178">
            <wp:extent cx="4462780" cy="8863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A0EA" w14:textId="25BAA674" w:rsidR="00863DD4" w:rsidRPr="001C7E8F" w:rsidRDefault="00863DD4" w:rsidP="00863DD4">
      <w:pPr>
        <w:jc w:val="center"/>
        <w:rPr>
          <w:rFonts w:ascii="Times New Roman" w:hAnsi="Times New Roman" w:cs="Times New Roman"/>
        </w:rPr>
      </w:pPr>
      <w:r w:rsidRPr="00863DD4">
        <w:rPr>
          <w:noProof/>
        </w:rPr>
        <w:lastRenderedPageBreak/>
        <w:drawing>
          <wp:inline distT="0" distB="0" distL="0" distR="0" wp14:anchorId="04906C63" wp14:editId="339AC6F1">
            <wp:extent cx="4462780" cy="88633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17D6" w14:textId="12509535" w:rsidR="001C7E8F" w:rsidRPr="001C7E8F" w:rsidRDefault="00863DD4" w:rsidP="00863DD4">
      <w:pPr>
        <w:jc w:val="center"/>
        <w:rPr>
          <w:rFonts w:ascii="Times New Roman" w:hAnsi="Times New Roman" w:cs="Times New Roman"/>
        </w:rPr>
      </w:pPr>
      <w:r w:rsidRPr="00863DD4">
        <w:rPr>
          <w:noProof/>
        </w:rPr>
        <w:lastRenderedPageBreak/>
        <w:drawing>
          <wp:inline distT="0" distB="0" distL="0" distR="0" wp14:anchorId="3878D026" wp14:editId="0DD60222">
            <wp:extent cx="4446905" cy="88633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763" w14:textId="682EE666" w:rsidR="001C7E8F" w:rsidRDefault="00863DD4" w:rsidP="00056B70">
      <w:pPr>
        <w:jc w:val="center"/>
        <w:rPr>
          <w:rFonts w:ascii="Times New Roman" w:hAnsi="Times New Roman" w:cs="Times New Roman"/>
        </w:rPr>
      </w:pPr>
      <w:r w:rsidRPr="00863DD4">
        <w:rPr>
          <w:noProof/>
        </w:rPr>
        <w:lastRenderedPageBreak/>
        <w:drawing>
          <wp:inline distT="0" distB="0" distL="0" distR="0" wp14:anchorId="6A49BAB5" wp14:editId="4F7BAB0E">
            <wp:extent cx="4415137" cy="658177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8555" cy="66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340" w14:textId="3D815426" w:rsidR="00EC78C5" w:rsidRPr="006E1332" w:rsidRDefault="00863DD4" w:rsidP="00A63F31">
      <w:pPr>
        <w:jc w:val="left"/>
        <w:rPr>
          <w:rFonts w:ascii="Times New Roman" w:hAnsi="Times New Roman" w:cs="Times New Roman"/>
          <w:sz w:val="24"/>
          <w:szCs w:val="28"/>
        </w:rPr>
      </w:pPr>
      <w:r w:rsidRPr="007F091F">
        <w:rPr>
          <w:rFonts w:ascii="Times New Roman" w:hAnsi="Times New Roman" w:cs="Times New Roman"/>
          <w:b/>
          <w:bCs/>
          <w:sz w:val="24"/>
          <w:szCs w:val="28"/>
        </w:rPr>
        <w:t>Figure S3:</w:t>
      </w:r>
      <w:r w:rsidRPr="006E1332">
        <w:rPr>
          <w:rFonts w:ascii="Times New Roman" w:hAnsi="Times New Roman" w:cs="Times New Roman"/>
          <w:sz w:val="24"/>
          <w:szCs w:val="28"/>
        </w:rPr>
        <w:t xml:space="preserve"> Kinome selectivity profile maps of 15 compound</w:t>
      </w:r>
      <w:r w:rsidR="00140CA6" w:rsidRPr="006E1332">
        <w:rPr>
          <w:rFonts w:ascii="Times New Roman" w:hAnsi="Times New Roman" w:cs="Times New Roman"/>
          <w:sz w:val="24"/>
          <w:szCs w:val="28"/>
        </w:rPr>
        <w:t>s</w:t>
      </w:r>
      <w:r w:rsidRPr="006E1332">
        <w:rPr>
          <w:rFonts w:ascii="Times New Roman" w:hAnsi="Times New Roman" w:cs="Times New Roman"/>
          <w:sz w:val="24"/>
          <w:szCs w:val="28"/>
        </w:rPr>
        <w:t xml:space="preserve"> from internal collection obtained from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Eurofin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6E1332">
        <w:rPr>
          <w:rFonts w:ascii="Times New Roman" w:hAnsi="Times New Roman" w:cs="Times New Roman"/>
          <w:sz w:val="24"/>
          <w:szCs w:val="28"/>
        </w:rPr>
        <w:t>KINOMEscan</w:t>
      </w:r>
      <w:proofErr w:type="spellEnd"/>
      <w:r w:rsidRPr="006E1332">
        <w:rPr>
          <w:rFonts w:ascii="Times New Roman" w:hAnsi="Times New Roman" w:cs="Times New Roman"/>
          <w:sz w:val="24"/>
          <w:szCs w:val="28"/>
        </w:rPr>
        <w:t xml:space="preserve"> (left column) and predicted by K</w:t>
      </w:r>
      <w:r w:rsidRPr="006E1332">
        <w:rPr>
          <w:rFonts w:ascii="Times New Roman" w:hAnsi="Times New Roman" w:cs="Times New Roman" w:hint="eastAsia"/>
          <w:sz w:val="24"/>
          <w:szCs w:val="28"/>
        </w:rPr>
        <w:t>in</w:t>
      </w:r>
      <w:r w:rsidRPr="006E1332">
        <w:rPr>
          <w:rFonts w:ascii="Times New Roman" w:hAnsi="Times New Roman" w:cs="Times New Roman"/>
          <w:sz w:val="24"/>
          <w:szCs w:val="28"/>
        </w:rPr>
        <w:t>Scan Model (right column).</w:t>
      </w:r>
    </w:p>
    <w:p w14:paraId="6C0B758A" w14:textId="0EA91B08" w:rsidR="00EC78C5" w:rsidRDefault="00EC78C5" w:rsidP="00A63F31">
      <w:pPr>
        <w:jc w:val="left"/>
        <w:rPr>
          <w:rFonts w:ascii="Times New Roman" w:hAnsi="Times New Roman" w:cs="Times New Roman"/>
        </w:rPr>
      </w:pPr>
    </w:p>
    <w:p w14:paraId="087ECAF7" w14:textId="033D1D08" w:rsidR="00EC78C5" w:rsidRDefault="00EC78C5" w:rsidP="00A63F31">
      <w:pPr>
        <w:jc w:val="left"/>
        <w:rPr>
          <w:rFonts w:ascii="Times New Roman" w:hAnsi="Times New Roman" w:cs="Times New Roman"/>
        </w:rPr>
      </w:pPr>
    </w:p>
    <w:p w14:paraId="5A8F7154" w14:textId="6B5DD525" w:rsidR="00EC78C5" w:rsidRDefault="00EC78C5" w:rsidP="00A63F31">
      <w:pPr>
        <w:jc w:val="left"/>
        <w:rPr>
          <w:rFonts w:ascii="Times New Roman" w:hAnsi="Times New Roman" w:cs="Times New Roman"/>
        </w:rPr>
      </w:pPr>
    </w:p>
    <w:p w14:paraId="09C6CCA7" w14:textId="2AA5DED6" w:rsidR="00D915C9" w:rsidRDefault="00D915C9" w:rsidP="00A63F31">
      <w:pPr>
        <w:jc w:val="left"/>
        <w:rPr>
          <w:rFonts w:ascii="Times New Roman" w:hAnsi="Times New Roman" w:cs="Times New Roman"/>
        </w:rPr>
      </w:pPr>
    </w:p>
    <w:p w14:paraId="38628C1D" w14:textId="7AE29CB5" w:rsidR="00D915C9" w:rsidRDefault="00D915C9" w:rsidP="00A63F31">
      <w:pPr>
        <w:jc w:val="left"/>
        <w:rPr>
          <w:rFonts w:ascii="Times New Roman" w:hAnsi="Times New Roman" w:cs="Times New Roman"/>
        </w:rPr>
      </w:pPr>
    </w:p>
    <w:p w14:paraId="62A2B27B" w14:textId="168D8457" w:rsidR="00D915C9" w:rsidRDefault="00D915C9" w:rsidP="00A63F31">
      <w:pPr>
        <w:jc w:val="left"/>
        <w:rPr>
          <w:rFonts w:ascii="Times New Roman" w:hAnsi="Times New Roman" w:cs="Times New Roman"/>
        </w:rPr>
      </w:pPr>
    </w:p>
    <w:p w14:paraId="4E1AAB89" w14:textId="334AEA15" w:rsidR="00D915C9" w:rsidRDefault="00D915C9" w:rsidP="00A63F31">
      <w:pPr>
        <w:jc w:val="left"/>
        <w:rPr>
          <w:rFonts w:ascii="Times New Roman" w:hAnsi="Times New Roman" w:cs="Times New Roman"/>
        </w:rPr>
      </w:pPr>
    </w:p>
    <w:p w14:paraId="5C02F268" w14:textId="77777777" w:rsidR="00D915C9" w:rsidRDefault="00D915C9" w:rsidP="00A63F31">
      <w:pPr>
        <w:jc w:val="left"/>
        <w:rPr>
          <w:rFonts w:ascii="Times New Roman" w:hAnsi="Times New Roman" w:cs="Times New Roman"/>
        </w:rPr>
      </w:pPr>
    </w:p>
    <w:p w14:paraId="7B2A229B" w14:textId="3D33CB45" w:rsidR="002E7DE2" w:rsidRPr="00140CA6" w:rsidRDefault="002E7DE2" w:rsidP="00A63F31">
      <w:pPr>
        <w:jc w:val="left"/>
        <w:rPr>
          <w:rFonts w:ascii="Times New Roman" w:hAnsi="Times New Roman" w:cs="Times New Roman"/>
          <w:sz w:val="24"/>
          <w:szCs w:val="28"/>
        </w:rPr>
      </w:pPr>
      <w:bookmarkStart w:id="3" w:name="OLE_LINK126"/>
      <w:r w:rsidRPr="007F091F">
        <w:rPr>
          <w:rFonts w:ascii="Times New Roman" w:hAnsi="Times New Roman" w:cs="Times New Roman"/>
          <w:b/>
          <w:bCs/>
          <w:sz w:val="24"/>
          <w:szCs w:val="28"/>
        </w:rPr>
        <w:t>Table S1:</w:t>
      </w:r>
      <w:r w:rsidRPr="00140CA6">
        <w:rPr>
          <w:rFonts w:ascii="Times New Roman" w:hAnsi="Times New Roman" w:cs="Times New Roman"/>
          <w:sz w:val="24"/>
          <w:szCs w:val="28"/>
        </w:rPr>
        <w:t xml:space="preserve"> Structural information for the eight test compounds</w:t>
      </w:r>
    </w:p>
    <w:tbl>
      <w:tblPr>
        <w:tblStyle w:val="PlainTable2"/>
        <w:tblW w:w="0" w:type="auto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6838"/>
      </w:tblGrid>
      <w:tr w:rsidR="002E7DE2" w:rsidRPr="002E7DE2" w14:paraId="0FB5D053" w14:textId="77777777" w:rsidTr="00390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bookmarkEnd w:id="3"/>
          <w:p w14:paraId="2597C35A" w14:textId="7CD92C53" w:rsidR="002E7DE2" w:rsidRPr="00A63F31" w:rsidRDefault="002E7DE2" w:rsidP="00A63F31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Compound</w:t>
            </w:r>
          </w:p>
        </w:tc>
        <w:tc>
          <w:tcPr>
            <w:tcW w:w="6838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A2E278A" w14:textId="77777777" w:rsidR="002E7DE2" w:rsidRPr="00A63F31" w:rsidRDefault="002E7DE2" w:rsidP="00A63F31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A63F31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smiles</w:t>
            </w:r>
          </w:p>
        </w:tc>
      </w:tr>
      <w:tr w:rsidR="002E7DE2" w:rsidRPr="002E7DE2" w14:paraId="66A52827" w14:textId="77777777" w:rsidTr="00390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4" w:space="0" w:color="auto"/>
              <w:bottom w:val="nil"/>
            </w:tcBorders>
            <w:noWrap/>
            <w:hideMark/>
          </w:tcPr>
          <w:p w14:paraId="2C4A40E6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Molecule-10</w:t>
            </w:r>
          </w:p>
        </w:tc>
        <w:tc>
          <w:tcPr>
            <w:tcW w:w="6838" w:type="dxa"/>
            <w:tcBorders>
              <w:top w:val="single" w:sz="4" w:space="0" w:color="auto"/>
              <w:bottom w:val="nil"/>
            </w:tcBorders>
            <w:noWrap/>
            <w:hideMark/>
          </w:tcPr>
          <w:p w14:paraId="37A874D9" w14:textId="77777777" w:rsidR="002E7DE2" w:rsidRPr="002E7DE2" w:rsidRDefault="002E7DE2" w:rsidP="002E7DE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[H]N(C1=NC=C(CN2CCOCC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2)C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=C1)[C@]1([H])CCC2=C1C=CC=C2</w:t>
            </w:r>
          </w:p>
        </w:tc>
      </w:tr>
      <w:tr w:rsidR="002E7DE2" w:rsidRPr="002E7DE2" w14:paraId="42494051" w14:textId="77777777" w:rsidTr="003A3217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69025042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Molecule-11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18CDE9FE" w14:textId="77777777" w:rsidR="002E7DE2" w:rsidRPr="002E7DE2" w:rsidRDefault="002E7DE2" w:rsidP="002E7DE2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O=C(N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1)C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(C2=C(S3)CCCCC2)=C3N=C1CC4=CNN=C4</w:t>
            </w:r>
          </w:p>
        </w:tc>
      </w:tr>
      <w:tr w:rsidR="002E7DE2" w:rsidRPr="002E7DE2" w14:paraId="6D299FBE" w14:textId="77777777" w:rsidTr="003A3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0F352BBC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Molecule-17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05DB89A4" w14:textId="77777777" w:rsidR="002E7DE2" w:rsidRPr="002E7DE2" w:rsidRDefault="002E7DE2" w:rsidP="002E7DE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FC1=CC=CC(C2=NC=NC(NC3C[C@@H]4CC[C@@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H](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N4S(C)(=O)=O)C3)=N2)=C1</w:t>
            </w:r>
          </w:p>
        </w:tc>
      </w:tr>
      <w:tr w:rsidR="002E7DE2" w:rsidRPr="002E7DE2" w14:paraId="5ADA6CDC" w14:textId="77777777" w:rsidTr="003A3217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70E21FFA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Molecule-18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2DF19FA6" w14:textId="77777777" w:rsidR="002E7DE2" w:rsidRPr="002E7DE2" w:rsidRDefault="002E7DE2" w:rsidP="002E7DE2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O=C(CC1=CC=C2C=NNC2=C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1)NC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3=NNC(C4CCOCC4)=C3</w:t>
            </w:r>
          </w:p>
        </w:tc>
      </w:tr>
      <w:tr w:rsidR="002E7DE2" w:rsidRPr="002E7DE2" w14:paraId="319B9E7A" w14:textId="77777777" w:rsidTr="003A3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088F1F5F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Molecule-20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75B3451E" w14:textId="77777777" w:rsidR="002E7DE2" w:rsidRPr="002E7DE2" w:rsidRDefault="002E7DE2" w:rsidP="002E7DE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O[C@@H]1C[C@H]2C[C@@H]1CC2CNC(NC3=NC=C(C4CCOCC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4)S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3)=O</w:t>
            </w:r>
          </w:p>
        </w:tc>
      </w:tr>
      <w:tr w:rsidR="002E7DE2" w:rsidRPr="002E7DE2" w14:paraId="07D96507" w14:textId="77777777" w:rsidTr="003A3217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3A1B8889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Molecule-21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4D51BDEB" w14:textId="77777777" w:rsidR="002E7DE2" w:rsidRPr="002E7DE2" w:rsidRDefault="002E7DE2" w:rsidP="002E7DE2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[H]N(C(=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O)C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[C@]1([H])CCC2=C(C1)C=CC=C2)C1=NN([H])C(=C1)C1([H])CCOCC1</w:t>
            </w:r>
          </w:p>
        </w:tc>
      </w:tr>
      <w:tr w:rsidR="002E7DE2" w:rsidRPr="002E7DE2" w14:paraId="3D15CFA6" w14:textId="77777777" w:rsidTr="003A3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nil"/>
            </w:tcBorders>
            <w:noWrap/>
            <w:hideMark/>
          </w:tcPr>
          <w:p w14:paraId="3A056063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Molecule-23</w:t>
            </w:r>
          </w:p>
        </w:tc>
        <w:tc>
          <w:tcPr>
            <w:tcW w:w="6838" w:type="dxa"/>
            <w:tcBorders>
              <w:top w:val="nil"/>
              <w:bottom w:val="nil"/>
            </w:tcBorders>
            <w:noWrap/>
            <w:hideMark/>
          </w:tcPr>
          <w:p w14:paraId="7B4F7B32" w14:textId="77777777" w:rsidR="002E7DE2" w:rsidRPr="002E7DE2" w:rsidRDefault="002E7DE2" w:rsidP="002E7DE2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[H]N([H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])S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(=O)(=O)C1=CC=C(C=C1)C1=NC2=CC=C(C=C2C(=O)N1[H])C([H])(C)C</w:t>
            </w:r>
          </w:p>
        </w:tc>
      </w:tr>
      <w:tr w:rsidR="002E7DE2" w:rsidRPr="002E7DE2" w14:paraId="36B3264B" w14:textId="77777777" w:rsidTr="003A3217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nil"/>
              <w:bottom w:val="single" w:sz="4" w:space="0" w:color="auto"/>
            </w:tcBorders>
            <w:noWrap/>
            <w:hideMark/>
          </w:tcPr>
          <w:p w14:paraId="08CBE042" w14:textId="77777777" w:rsidR="002E7DE2" w:rsidRPr="002E7DE2" w:rsidRDefault="002E7DE2" w:rsidP="002E7DE2">
            <w:pPr>
              <w:widowControl/>
              <w:jc w:val="center"/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b w:val="0"/>
                <w:bCs w:val="0"/>
                <w:color w:val="000000"/>
                <w:kern w:val="0"/>
                <w:sz w:val="20"/>
                <w:szCs w:val="20"/>
              </w:rPr>
              <w:t>Molecule-25</w:t>
            </w:r>
          </w:p>
        </w:tc>
        <w:tc>
          <w:tcPr>
            <w:tcW w:w="6838" w:type="dxa"/>
            <w:tcBorders>
              <w:top w:val="nil"/>
              <w:bottom w:val="single" w:sz="4" w:space="0" w:color="auto"/>
            </w:tcBorders>
            <w:noWrap/>
            <w:hideMark/>
          </w:tcPr>
          <w:p w14:paraId="10670C5C" w14:textId="77777777" w:rsidR="002E7DE2" w:rsidRPr="002E7DE2" w:rsidRDefault="002E7DE2" w:rsidP="002E7DE2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[H]N(C[C@]1(C)CCOC</w:t>
            </w:r>
            <w:proofErr w:type="gramStart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1)C</w:t>
            </w:r>
            <w:proofErr w:type="gramEnd"/>
            <w:r w:rsidRPr="002E7DE2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(=O)N([H])C1=NC=C(S1)C1([H])CCOCC1</w:t>
            </w:r>
          </w:p>
        </w:tc>
      </w:tr>
    </w:tbl>
    <w:p w14:paraId="3A00814C" w14:textId="1B77CA42" w:rsidR="00801FFF" w:rsidRPr="00140CA6" w:rsidRDefault="00801FFF" w:rsidP="00A63F31">
      <w:pPr>
        <w:jc w:val="left"/>
        <w:rPr>
          <w:rFonts w:ascii="Times New Roman" w:hAnsi="Times New Roman" w:cs="Times New Roman"/>
          <w:sz w:val="24"/>
          <w:szCs w:val="28"/>
        </w:rPr>
      </w:pPr>
    </w:p>
    <w:p w14:paraId="5D96F4A8" w14:textId="67855E16" w:rsidR="00EC78C5" w:rsidRPr="00140CA6" w:rsidRDefault="00AC19B9" w:rsidP="00A63F31">
      <w:pPr>
        <w:jc w:val="left"/>
        <w:rPr>
          <w:rFonts w:ascii="Times New Roman" w:hAnsi="Times New Roman" w:cs="Times New Roman"/>
          <w:sz w:val="24"/>
          <w:szCs w:val="28"/>
        </w:rPr>
      </w:pPr>
      <w:bookmarkStart w:id="4" w:name="OLE_LINK127"/>
      <w:r w:rsidRPr="007F091F">
        <w:rPr>
          <w:rFonts w:ascii="Times New Roman" w:hAnsi="Times New Roman" w:cs="Times New Roman"/>
          <w:b/>
          <w:bCs/>
          <w:sz w:val="24"/>
          <w:szCs w:val="28"/>
        </w:rPr>
        <w:t>Table S2:</w:t>
      </w:r>
      <w:r w:rsidRPr="00140CA6">
        <w:rPr>
          <w:rFonts w:ascii="Times New Roman" w:hAnsi="Times New Roman" w:cs="Times New Roman"/>
          <w:sz w:val="24"/>
          <w:szCs w:val="28"/>
        </w:rPr>
        <w:t xml:space="preserve"> </w:t>
      </w:r>
      <w:r w:rsidR="00EC78C5" w:rsidRPr="00140CA6">
        <w:rPr>
          <w:rFonts w:ascii="Times New Roman" w:hAnsi="Times New Roman" w:cs="Times New Roman"/>
          <w:sz w:val="24"/>
          <w:szCs w:val="28"/>
        </w:rPr>
        <w:t>Compound purity information</w:t>
      </w:r>
    </w:p>
    <w:tbl>
      <w:tblPr>
        <w:tblStyle w:val="TableGrid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7"/>
        <w:gridCol w:w="3890"/>
        <w:gridCol w:w="1598"/>
        <w:gridCol w:w="1362"/>
      </w:tblGrid>
      <w:tr w:rsidR="00AC19B9" w14:paraId="106E2C3A" w14:textId="40067CBC" w:rsidTr="00CE73D1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bookmarkEnd w:id="4"/>
          <w:p w14:paraId="0C35F99F" w14:textId="37E56BF5" w:rsidR="00AC19B9" w:rsidRDefault="00AC19B9" w:rsidP="00CE73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C</w:t>
            </w:r>
            <w:r>
              <w:rPr>
                <w:rFonts w:ascii="Times New Roman" w:hAnsi="Times New Roman" w:cs="Times New Roman"/>
              </w:rPr>
              <w:t>ompound Name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B60169" w14:textId="1C99CDDD" w:rsidR="00AC19B9" w:rsidRDefault="00AC19B9" w:rsidP="00CE73D1">
            <w:pPr>
              <w:jc w:val="center"/>
              <w:rPr>
                <w:rFonts w:ascii="Times New Roman" w:hAnsi="Times New Roman" w:cs="Times New Roman"/>
              </w:rPr>
            </w:pPr>
            <w:r w:rsidRPr="00AC19B9">
              <w:rPr>
                <w:rFonts w:ascii="Times New Roman" w:hAnsi="Times New Roman" w:cs="Times New Roman"/>
              </w:rPr>
              <w:t>IUPAC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60D8E9" w14:textId="0B0AED26" w:rsidR="00AC19B9" w:rsidRDefault="00AC19B9" w:rsidP="00CE73D1">
            <w:pPr>
              <w:jc w:val="center"/>
              <w:rPr>
                <w:rFonts w:ascii="Times New Roman" w:hAnsi="Times New Roman" w:cs="Times New Roman"/>
              </w:rPr>
            </w:pPr>
            <w:r w:rsidRPr="00AC19B9">
              <w:rPr>
                <w:rFonts w:ascii="Times New Roman" w:hAnsi="Times New Roman" w:cs="Times New Roman"/>
              </w:rPr>
              <w:t xml:space="preserve">HPLC </w:t>
            </w:r>
            <w:bookmarkStart w:id="5" w:name="OLE_LINK60"/>
            <w:r w:rsidRPr="00AC19B9">
              <w:rPr>
                <w:rFonts w:ascii="Times New Roman" w:hAnsi="Times New Roman" w:cs="Times New Roman"/>
              </w:rPr>
              <w:t>analysis</w:t>
            </w:r>
            <w:r>
              <w:rPr>
                <w:rFonts w:ascii="Times New Roman" w:hAnsi="Times New Roman" w:cs="Times New Roman"/>
              </w:rPr>
              <w:t xml:space="preserve"> </w:t>
            </w:r>
            <w:bookmarkEnd w:id="5"/>
            <w:r>
              <w:rPr>
                <w:rFonts w:ascii="Times New Roman" w:hAnsi="Times New Roman" w:cs="Times New Roman"/>
              </w:rPr>
              <w:t>(</w:t>
            </w:r>
            <w:r w:rsidRPr="00AC19B9">
              <w:rPr>
                <w:rFonts w:ascii="Times New Roman" w:hAnsi="Times New Roman" w:cs="Times New Roman"/>
              </w:rPr>
              <w:t>retention time</w:t>
            </w:r>
            <w:r>
              <w:rPr>
                <w:rFonts w:ascii="Times New Roman" w:hAnsi="Times New Roman" w:cs="Times New Roman"/>
              </w:rPr>
              <w:t>/min)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EC0DCA" w14:textId="69B4EDB6" w:rsidR="00AC19B9" w:rsidRPr="00AC19B9" w:rsidRDefault="00AC19B9" w:rsidP="00CE73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HPLC </w:t>
            </w:r>
            <w:r w:rsidRPr="00AC19B9">
              <w:rPr>
                <w:rFonts w:ascii="Times New Roman" w:hAnsi="Times New Roman" w:cs="Times New Roman"/>
              </w:rPr>
              <w:t>analysis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AC19B9">
              <w:rPr>
                <w:rFonts w:ascii="Times New Roman" w:hAnsi="Times New Roman" w:cs="Times New Roman"/>
              </w:rPr>
              <w:t>peak area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AC19B9" w14:paraId="33D304DC" w14:textId="21D9E1E4" w:rsidTr="00CE73D1">
        <w:trPr>
          <w:jc w:val="center"/>
        </w:trPr>
        <w:tc>
          <w:tcPr>
            <w:tcW w:w="1696" w:type="dxa"/>
            <w:tcBorders>
              <w:top w:val="single" w:sz="4" w:space="0" w:color="auto"/>
            </w:tcBorders>
          </w:tcPr>
          <w:p w14:paraId="6DA36EC8" w14:textId="297C53F9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01FFF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31DDD3F6" w14:textId="05EC4F7C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AC19B9">
              <w:rPr>
                <w:rFonts w:ascii="Times New Roman" w:hAnsi="Times New Roman" w:cs="Times New Roman"/>
              </w:rPr>
              <w:t>(R)-N-(2,3-dihydro-1H-inden-1-yl)-5-(</w:t>
            </w:r>
            <w:proofErr w:type="gramStart"/>
            <w:r w:rsidRPr="00AC19B9">
              <w:rPr>
                <w:rFonts w:ascii="Times New Roman" w:hAnsi="Times New Roman" w:cs="Times New Roman"/>
              </w:rPr>
              <w:t>morpholinomethyl)pyridin</w:t>
            </w:r>
            <w:proofErr w:type="gramEnd"/>
            <w:r w:rsidRPr="00AC19B9">
              <w:rPr>
                <w:rFonts w:ascii="Times New Roman" w:hAnsi="Times New Roman" w:cs="Times New Roman"/>
              </w:rPr>
              <w:t>-2-amine</w:t>
            </w:r>
          </w:p>
        </w:tc>
        <w:tc>
          <w:tcPr>
            <w:tcW w:w="2835" w:type="dxa"/>
            <w:tcBorders>
              <w:top w:val="single" w:sz="4" w:space="0" w:color="auto"/>
            </w:tcBorders>
          </w:tcPr>
          <w:p w14:paraId="26194E06" w14:textId="13075F3F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0.55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</w:tcBorders>
          </w:tcPr>
          <w:p w14:paraId="3EBBA3B2" w14:textId="11150F0D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100%</w:t>
            </w:r>
          </w:p>
        </w:tc>
      </w:tr>
      <w:tr w:rsidR="00AC19B9" w14:paraId="2AC4A448" w14:textId="3F83C286" w:rsidTr="00CE73D1">
        <w:trPr>
          <w:jc w:val="center"/>
        </w:trPr>
        <w:tc>
          <w:tcPr>
            <w:tcW w:w="1696" w:type="dxa"/>
          </w:tcPr>
          <w:p w14:paraId="416E4D1B" w14:textId="6CBC6FEB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Molecule11</w:t>
            </w:r>
          </w:p>
        </w:tc>
        <w:tc>
          <w:tcPr>
            <w:tcW w:w="1276" w:type="dxa"/>
          </w:tcPr>
          <w:p w14:paraId="3F90CED7" w14:textId="140C5232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2-((1H-pyrazol-4-</w:t>
            </w:r>
            <w:proofErr w:type="gramStart"/>
            <w:r w:rsidRPr="00041899">
              <w:rPr>
                <w:rFonts w:ascii="Times New Roman" w:hAnsi="Times New Roman" w:cs="Times New Roman"/>
              </w:rPr>
              <w:t>yl)methyl</w:t>
            </w:r>
            <w:proofErr w:type="gramEnd"/>
            <w:r w:rsidRPr="00041899">
              <w:rPr>
                <w:rFonts w:ascii="Times New Roman" w:hAnsi="Times New Roman" w:cs="Times New Roman"/>
              </w:rPr>
              <w:t>)-3,5,6,7,8,9-hexahydro-4H-cyclohepta[4,5]thieno[2,3-d]pyrimidin-4-one</w:t>
            </w:r>
          </w:p>
        </w:tc>
        <w:tc>
          <w:tcPr>
            <w:tcW w:w="2835" w:type="dxa"/>
          </w:tcPr>
          <w:p w14:paraId="315BD344" w14:textId="52145877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0.894</w:t>
            </w:r>
          </w:p>
        </w:tc>
        <w:tc>
          <w:tcPr>
            <w:tcW w:w="2410" w:type="dxa"/>
          </w:tcPr>
          <w:p w14:paraId="3CCA66DF" w14:textId="0B51736D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100%</w:t>
            </w:r>
          </w:p>
        </w:tc>
      </w:tr>
      <w:tr w:rsidR="00AC19B9" w14:paraId="180345DE" w14:textId="3BD94AD6" w:rsidTr="00CE73D1">
        <w:trPr>
          <w:jc w:val="center"/>
        </w:trPr>
        <w:tc>
          <w:tcPr>
            <w:tcW w:w="1696" w:type="dxa"/>
          </w:tcPr>
          <w:p w14:paraId="54DF2A0F" w14:textId="4DEB0992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Molecule17</w:t>
            </w:r>
          </w:p>
        </w:tc>
        <w:tc>
          <w:tcPr>
            <w:tcW w:w="1276" w:type="dxa"/>
          </w:tcPr>
          <w:p w14:paraId="105D5B5E" w14:textId="6138A6E4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(1R,3s,5S)-N-(4-(3-fluorophenyl)-1,3,5-triazin-2-yl)-8-(methylsulfonyl)-8-</w:t>
            </w:r>
            <w:proofErr w:type="gramStart"/>
            <w:r w:rsidRPr="00041899">
              <w:rPr>
                <w:rFonts w:ascii="Times New Roman" w:hAnsi="Times New Roman" w:cs="Times New Roman"/>
              </w:rPr>
              <w:t>azabicyclo[</w:t>
            </w:r>
            <w:proofErr w:type="gramEnd"/>
            <w:r w:rsidRPr="00041899">
              <w:rPr>
                <w:rFonts w:ascii="Times New Roman" w:hAnsi="Times New Roman" w:cs="Times New Roman"/>
              </w:rPr>
              <w:t>3.2.1]octan-3-amine</w:t>
            </w:r>
          </w:p>
        </w:tc>
        <w:tc>
          <w:tcPr>
            <w:tcW w:w="2835" w:type="dxa"/>
          </w:tcPr>
          <w:p w14:paraId="6886D76C" w14:textId="1F6EEF2F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1.239</w:t>
            </w:r>
          </w:p>
        </w:tc>
        <w:tc>
          <w:tcPr>
            <w:tcW w:w="2410" w:type="dxa"/>
          </w:tcPr>
          <w:p w14:paraId="1A18B4B5" w14:textId="3C3FDC03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100%</w:t>
            </w:r>
          </w:p>
        </w:tc>
      </w:tr>
      <w:tr w:rsidR="00AC19B9" w14:paraId="7FA3D29F" w14:textId="40D949BD" w:rsidTr="00CE73D1">
        <w:trPr>
          <w:jc w:val="center"/>
        </w:trPr>
        <w:tc>
          <w:tcPr>
            <w:tcW w:w="1696" w:type="dxa"/>
          </w:tcPr>
          <w:p w14:paraId="509C243F" w14:textId="096C1A4E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Molecule18</w:t>
            </w:r>
          </w:p>
        </w:tc>
        <w:tc>
          <w:tcPr>
            <w:tcW w:w="1276" w:type="dxa"/>
          </w:tcPr>
          <w:p w14:paraId="1127737C" w14:textId="27034D9F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2-(1H-indazol-6-yl)-N-(5-(tetrahydro-2H-pyran-4-yl)-1H-pyrazol-3-</w:t>
            </w:r>
            <w:proofErr w:type="gramStart"/>
            <w:r w:rsidRPr="00041899">
              <w:rPr>
                <w:rFonts w:ascii="Times New Roman" w:hAnsi="Times New Roman" w:cs="Times New Roman"/>
              </w:rPr>
              <w:t>yl)acetamide</w:t>
            </w:r>
            <w:proofErr w:type="gramEnd"/>
          </w:p>
        </w:tc>
        <w:tc>
          <w:tcPr>
            <w:tcW w:w="2835" w:type="dxa"/>
          </w:tcPr>
          <w:p w14:paraId="3186136C" w14:textId="2AFCAB9B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0.958</w:t>
            </w:r>
          </w:p>
        </w:tc>
        <w:tc>
          <w:tcPr>
            <w:tcW w:w="2410" w:type="dxa"/>
          </w:tcPr>
          <w:p w14:paraId="6AEEA429" w14:textId="50A69C3B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97.4%</w:t>
            </w:r>
          </w:p>
        </w:tc>
      </w:tr>
      <w:tr w:rsidR="00AC19B9" w14:paraId="5FFEBD15" w14:textId="601CA431" w:rsidTr="00CE73D1">
        <w:trPr>
          <w:jc w:val="center"/>
        </w:trPr>
        <w:tc>
          <w:tcPr>
            <w:tcW w:w="1696" w:type="dxa"/>
          </w:tcPr>
          <w:p w14:paraId="4AD42D66" w14:textId="3E75A3D5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Molecule20</w:t>
            </w:r>
          </w:p>
        </w:tc>
        <w:tc>
          <w:tcPr>
            <w:tcW w:w="1276" w:type="dxa"/>
          </w:tcPr>
          <w:p w14:paraId="48DE83D6" w14:textId="6AF32566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1-(((1R,2R,4R,5R)-5-</w:t>
            </w:r>
            <w:proofErr w:type="gramStart"/>
            <w:r w:rsidRPr="00041899">
              <w:rPr>
                <w:rFonts w:ascii="Times New Roman" w:hAnsi="Times New Roman" w:cs="Times New Roman"/>
              </w:rPr>
              <w:t>hydroxybicyclo[</w:t>
            </w:r>
            <w:proofErr w:type="gramEnd"/>
            <w:r w:rsidRPr="00041899">
              <w:rPr>
                <w:rFonts w:ascii="Times New Roman" w:hAnsi="Times New Roman" w:cs="Times New Roman"/>
              </w:rPr>
              <w:t>2.2.1]heptan-2-yl)methyl)-3-(5-(tetrahydro-2H-pyran-4-yl)thiazol-2-yl)urea</w:t>
            </w:r>
          </w:p>
        </w:tc>
        <w:tc>
          <w:tcPr>
            <w:tcW w:w="2835" w:type="dxa"/>
          </w:tcPr>
          <w:p w14:paraId="1B748428" w14:textId="0C84C292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1.066</w:t>
            </w:r>
          </w:p>
        </w:tc>
        <w:tc>
          <w:tcPr>
            <w:tcW w:w="2410" w:type="dxa"/>
          </w:tcPr>
          <w:p w14:paraId="45D3C9D6" w14:textId="4EEC189C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100%</w:t>
            </w:r>
          </w:p>
        </w:tc>
      </w:tr>
      <w:tr w:rsidR="00AC19B9" w14:paraId="5EC7C1FB" w14:textId="68F2EF01" w:rsidTr="00CE73D1">
        <w:trPr>
          <w:jc w:val="center"/>
        </w:trPr>
        <w:tc>
          <w:tcPr>
            <w:tcW w:w="1696" w:type="dxa"/>
          </w:tcPr>
          <w:p w14:paraId="4AA8C491" w14:textId="118F3FB0" w:rsidR="00AC19B9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Molecule21</w:t>
            </w:r>
          </w:p>
        </w:tc>
        <w:tc>
          <w:tcPr>
            <w:tcW w:w="1276" w:type="dxa"/>
          </w:tcPr>
          <w:p w14:paraId="4789C4C5" w14:textId="4C26977F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(R)-N-(5-(tetrahydro-2H-pyran-4-yl)-1H-pyrazol-3-yl)-2-(1,2,3,4-tetrahydronaphthalen-2-</w:t>
            </w:r>
            <w:proofErr w:type="gramStart"/>
            <w:r w:rsidRPr="00041899">
              <w:rPr>
                <w:rFonts w:ascii="Times New Roman" w:hAnsi="Times New Roman" w:cs="Times New Roman"/>
              </w:rPr>
              <w:t>yl)acetamide</w:t>
            </w:r>
            <w:proofErr w:type="gramEnd"/>
          </w:p>
        </w:tc>
        <w:tc>
          <w:tcPr>
            <w:tcW w:w="2835" w:type="dxa"/>
          </w:tcPr>
          <w:p w14:paraId="0B4E8818" w14:textId="367FE743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1.089</w:t>
            </w:r>
          </w:p>
        </w:tc>
        <w:tc>
          <w:tcPr>
            <w:tcW w:w="2410" w:type="dxa"/>
          </w:tcPr>
          <w:p w14:paraId="4AC7F884" w14:textId="35368B93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100%</w:t>
            </w:r>
          </w:p>
        </w:tc>
      </w:tr>
      <w:tr w:rsidR="00041899" w14:paraId="2FF45459" w14:textId="77777777" w:rsidTr="00CE73D1">
        <w:trPr>
          <w:jc w:val="center"/>
        </w:trPr>
        <w:tc>
          <w:tcPr>
            <w:tcW w:w="1696" w:type="dxa"/>
          </w:tcPr>
          <w:p w14:paraId="43C5D023" w14:textId="6CAA60A0" w:rsidR="00041899" w:rsidRPr="00801FFF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Molecule2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16CEA7CF" w14:textId="4AFC21DE" w:rsidR="00041899" w:rsidRPr="0004189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4-(6-isopropyl-4-oxo-3,4-dihydroquinazolin-2-</w:t>
            </w:r>
            <w:proofErr w:type="gramStart"/>
            <w:r w:rsidRPr="00041899">
              <w:rPr>
                <w:rFonts w:ascii="Times New Roman" w:hAnsi="Times New Roman" w:cs="Times New Roman"/>
              </w:rPr>
              <w:t>yl)benzenesulfonamide</w:t>
            </w:r>
            <w:proofErr w:type="gramEnd"/>
          </w:p>
        </w:tc>
        <w:tc>
          <w:tcPr>
            <w:tcW w:w="2835" w:type="dxa"/>
          </w:tcPr>
          <w:p w14:paraId="1108628E" w14:textId="748506A1" w:rsidR="00041899" w:rsidRPr="0004189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1.193</w:t>
            </w:r>
          </w:p>
        </w:tc>
        <w:tc>
          <w:tcPr>
            <w:tcW w:w="2410" w:type="dxa"/>
          </w:tcPr>
          <w:p w14:paraId="09B99777" w14:textId="6C947051" w:rsidR="00041899" w:rsidRPr="00801FFF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95.33%</w:t>
            </w:r>
          </w:p>
        </w:tc>
      </w:tr>
      <w:tr w:rsidR="00AC19B9" w14:paraId="2B1EA8F0" w14:textId="77777777" w:rsidTr="00CE73D1">
        <w:trPr>
          <w:jc w:val="center"/>
        </w:trPr>
        <w:tc>
          <w:tcPr>
            <w:tcW w:w="1696" w:type="dxa"/>
          </w:tcPr>
          <w:p w14:paraId="58300E47" w14:textId="4FAD724A" w:rsidR="00AC19B9" w:rsidRPr="00801FFF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bookmarkStart w:id="6" w:name="OLE_LINK94"/>
            <w:r w:rsidRPr="00801FFF">
              <w:rPr>
                <w:rFonts w:ascii="Times New Roman" w:hAnsi="Times New Roman" w:cs="Times New Roman"/>
              </w:rPr>
              <w:t>Molecule25</w:t>
            </w:r>
            <w:bookmarkEnd w:id="6"/>
          </w:p>
        </w:tc>
        <w:tc>
          <w:tcPr>
            <w:tcW w:w="1276" w:type="dxa"/>
          </w:tcPr>
          <w:p w14:paraId="46A09DAC" w14:textId="0F3D9A03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(S)-1-((3-methyltetrahydrofuran-3-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yl)methyl</w:t>
            </w:r>
            <w:proofErr w:type="gramEnd"/>
            <w:r w:rsidRPr="00801FFF">
              <w:rPr>
                <w:rFonts w:ascii="Times New Roman" w:hAnsi="Times New Roman" w:cs="Times New Roman"/>
              </w:rPr>
              <w:t>)-3-(5-(tetrahydro-2H-pyran-4-yl)thiazol-2-yl)urea</w:t>
            </w:r>
          </w:p>
        </w:tc>
        <w:tc>
          <w:tcPr>
            <w:tcW w:w="2835" w:type="dxa"/>
          </w:tcPr>
          <w:p w14:paraId="1ACDAE32" w14:textId="0D2566EA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0.924</w:t>
            </w:r>
          </w:p>
        </w:tc>
        <w:tc>
          <w:tcPr>
            <w:tcW w:w="2410" w:type="dxa"/>
          </w:tcPr>
          <w:p w14:paraId="5FA07E6B" w14:textId="2203FA9C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100%</w:t>
            </w:r>
          </w:p>
        </w:tc>
      </w:tr>
      <w:tr w:rsidR="00AC19B9" w14:paraId="57A5A7E2" w14:textId="77777777" w:rsidTr="00CE73D1">
        <w:trPr>
          <w:jc w:val="center"/>
        </w:trPr>
        <w:tc>
          <w:tcPr>
            <w:tcW w:w="1696" w:type="dxa"/>
          </w:tcPr>
          <w:p w14:paraId="112BA99A" w14:textId="603942FF" w:rsidR="00AC19B9" w:rsidRPr="00801FFF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PB01-001</w:t>
            </w:r>
          </w:p>
        </w:tc>
        <w:tc>
          <w:tcPr>
            <w:tcW w:w="1276" w:type="dxa"/>
          </w:tcPr>
          <w:p w14:paraId="53162BBF" w14:textId="0F32CFE1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4-((2-(((1R,2R)-2-</w:t>
            </w:r>
            <w:proofErr w:type="gramStart"/>
            <w:r w:rsidRPr="00801FFF">
              <w:rPr>
                <w:rFonts w:ascii="Times New Roman" w:hAnsi="Times New Roman" w:cs="Times New Roman"/>
              </w:rPr>
              <w:t>hydroxycyclohexyl)amino</w:t>
            </w:r>
            <w:proofErr w:type="gramEnd"/>
            <w:r w:rsidRPr="00801FFF">
              <w:rPr>
                <w:rFonts w:ascii="Times New Roman" w:hAnsi="Times New Roman" w:cs="Times New Roman"/>
              </w:rPr>
              <w:t>)benzo[d]thiazol-</w:t>
            </w:r>
            <w:r w:rsidRPr="00801FFF">
              <w:rPr>
                <w:rFonts w:ascii="Times New Roman" w:hAnsi="Times New Roman" w:cs="Times New Roman"/>
              </w:rPr>
              <w:lastRenderedPageBreak/>
              <w:t>6-yl)oxy)-N-methylpicolinamide</w:t>
            </w:r>
          </w:p>
        </w:tc>
        <w:tc>
          <w:tcPr>
            <w:tcW w:w="2835" w:type="dxa"/>
          </w:tcPr>
          <w:p w14:paraId="14991E13" w14:textId="2BB29CF4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——</w:t>
            </w:r>
          </w:p>
        </w:tc>
        <w:tc>
          <w:tcPr>
            <w:tcW w:w="2410" w:type="dxa"/>
          </w:tcPr>
          <w:p w14:paraId="512370A7" w14:textId="451A3193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99%</w:t>
            </w:r>
          </w:p>
        </w:tc>
      </w:tr>
      <w:tr w:rsidR="00AC19B9" w14:paraId="2C2D483E" w14:textId="77777777" w:rsidTr="00CE73D1">
        <w:trPr>
          <w:jc w:val="center"/>
        </w:trPr>
        <w:tc>
          <w:tcPr>
            <w:tcW w:w="1696" w:type="dxa"/>
          </w:tcPr>
          <w:p w14:paraId="513C221E" w14:textId="7616191B" w:rsidR="00AC19B9" w:rsidRPr="00801FFF" w:rsidRDefault="00AC19B9" w:rsidP="00AC19B9">
            <w:pPr>
              <w:jc w:val="center"/>
              <w:rPr>
                <w:rFonts w:ascii="Times New Roman" w:hAnsi="Times New Roman" w:cs="Times New Roman"/>
              </w:rPr>
            </w:pPr>
            <w:r w:rsidRPr="00AC19B9">
              <w:rPr>
                <w:rFonts w:ascii="Times New Roman" w:hAnsi="Times New Roman" w:cs="Times New Roman"/>
              </w:rPr>
              <w:t>PB01-002</w:t>
            </w:r>
          </w:p>
        </w:tc>
        <w:tc>
          <w:tcPr>
            <w:tcW w:w="1276" w:type="dxa"/>
          </w:tcPr>
          <w:p w14:paraId="0AF5C70C" w14:textId="6DFCBAC5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041899">
              <w:rPr>
                <w:rFonts w:ascii="Times New Roman" w:hAnsi="Times New Roman" w:cs="Times New Roman"/>
              </w:rPr>
              <w:t>4-(3-methoxy-4-((4-</w:t>
            </w:r>
            <w:proofErr w:type="gramStart"/>
            <w:r w:rsidRPr="00041899">
              <w:rPr>
                <w:rFonts w:ascii="Times New Roman" w:hAnsi="Times New Roman" w:cs="Times New Roman"/>
              </w:rPr>
              <w:t>methoxybenzyl)oxy</w:t>
            </w:r>
            <w:proofErr w:type="gramEnd"/>
            <w:r w:rsidRPr="00041899">
              <w:rPr>
                <w:rFonts w:ascii="Times New Roman" w:hAnsi="Times New Roman" w:cs="Times New Roman"/>
              </w:rPr>
              <w:t>)phenoxy)-N-methylpicolinamide</w:t>
            </w:r>
          </w:p>
        </w:tc>
        <w:tc>
          <w:tcPr>
            <w:tcW w:w="2835" w:type="dxa"/>
          </w:tcPr>
          <w:p w14:paraId="11E1CB4A" w14:textId="57A2B9F1" w:rsidR="00AC19B9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1E4084A4" w14:textId="0AE65FA1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95%</w:t>
            </w:r>
          </w:p>
        </w:tc>
      </w:tr>
      <w:tr w:rsidR="00AC19B9" w14:paraId="7E23E01F" w14:textId="77777777" w:rsidTr="00CE73D1">
        <w:trPr>
          <w:jc w:val="center"/>
        </w:trPr>
        <w:tc>
          <w:tcPr>
            <w:tcW w:w="1696" w:type="dxa"/>
          </w:tcPr>
          <w:p w14:paraId="53CAB616" w14:textId="2F5F9E67" w:rsidR="00AC19B9" w:rsidRPr="00AC19B9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400A28">
              <w:rPr>
                <w:rFonts w:ascii="Times New Roman" w:hAnsi="Times New Roman" w:cs="Times New Roman"/>
              </w:rPr>
              <w:t>PB01-003</w:t>
            </w:r>
          </w:p>
        </w:tc>
        <w:tc>
          <w:tcPr>
            <w:tcW w:w="1276" w:type="dxa"/>
          </w:tcPr>
          <w:p w14:paraId="22B8531E" w14:textId="64375B2B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5-(3-methoxy-4-((4-</w:t>
            </w:r>
            <w:proofErr w:type="gramStart"/>
            <w:r w:rsidRPr="00801FFF">
              <w:rPr>
                <w:rFonts w:ascii="Times New Roman" w:hAnsi="Times New Roman" w:cs="Times New Roman"/>
              </w:rPr>
              <w:t>methoxybenzyl)oxy</w:t>
            </w:r>
            <w:proofErr w:type="gramEnd"/>
            <w:r w:rsidRPr="00801FFF">
              <w:rPr>
                <w:rFonts w:ascii="Times New Roman" w:hAnsi="Times New Roman" w:cs="Times New Roman"/>
              </w:rPr>
              <w:t>)benzyl)pyrimidine-2,4-diamine</w:t>
            </w:r>
          </w:p>
        </w:tc>
        <w:tc>
          <w:tcPr>
            <w:tcW w:w="2835" w:type="dxa"/>
          </w:tcPr>
          <w:p w14:paraId="145979AC" w14:textId="18C436CF" w:rsidR="00AC19B9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479D71CF" w14:textId="622B66C8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97%</w:t>
            </w:r>
          </w:p>
        </w:tc>
      </w:tr>
      <w:tr w:rsidR="00AC19B9" w14:paraId="054832E5" w14:textId="77777777" w:rsidTr="00CE73D1">
        <w:trPr>
          <w:jc w:val="center"/>
        </w:trPr>
        <w:tc>
          <w:tcPr>
            <w:tcW w:w="1696" w:type="dxa"/>
          </w:tcPr>
          <w:p w14:paraId="0A899458" w14:textId="7715DE05" w:rsidR="00AC19B9" w:rsidRPr="00AC19B9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400A28">
              <w:rPr>
                <w:rFonts w:ascii="Times New Roman" w:hAnsi="Times New Roman" w:cs="Times New Roman"/>
              </w:rPr>
              <w:t>PB01-004</w:t>
            </w:r>
          </w:p>
        </w:tc>
        <w:tc>
          <w:tcPr>
            <w:tcW w:w="1276" w:type="dxa"/>
          </w:tcPr>
          <w:p w14:paraId="5B0CB408" w14:textId="1F8C744A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4-((5-methoxy-6-((5-methoxypyridin-2-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yl)methoxy</w:t>
            </w:r>
            <w:proofErr w:type="gramEnd"/>
            <w:r w:rsidRPr="00801FFF">
              <w:rPr>
                <w:rFonts w:ascii="Times New Roman" w:hAnsi="Times New Roman" w:cs="Times New Roman"/>
              </w:rPr>
              <w:t>)pyridin-3-yl)methyl)-2-(1-methyl-1H-pyrazol-4-yl)pyrimidine</w:t>
            </w:r>
          </w:p>
        </w:tc>
        <w:tc>
          <w:tcPr>
            <w:tcW w:w="2835" w:type="dxa"/>
          </w:tcPr>
          <w:p w14:paraId="11637C5D" w14:textId="3A775806" w:rsidR="00AC19B9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30A6AD04" w14:textId="7FF6FE01" w:rsidR="00AC19B9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97%</w:t>
            </w:r>
          </w:p>
        </w:tc>
      </w:tr>
      <w:tr w:rsidR="00400A28" w14:paraId="0E06FFC1" w14:textId="77777777" w:rsidTr="00CE73D1">
        <w:trPr>
          <w:jc w:val="center"/>
        </w:trPr>
        <w:tc>
          <w:tcPr>
            <w:tcW w:w="1696" w:type="dxa"/>
          </w:tcPr>
          <w:p w14:paraId="00E1C714" w14:textId="4A4229C6" w:rsidR="00400A28" w:rsidRPr="00AC19B9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PB01-005</w:t>
            </w:r>
          </w:p>
        </w:tc>
        <w:tc>
          <w:tcPr>
            <w:tcW w:w="1276" w:type="dxa"/>
          </w:tcPr>
          <w:p w14:paraId="709F0ADA" w14:textId="344DC853" w:rsidR="00400A28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N-(4-((2-((1-ethyl-3,3-dimethyl-2-oxoindolin-5-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yl)amino</w:t>
            </w:r>
            <w:proofErr w:type="gramEnd"/>
            <w:r w:rsidRPr="00801FFF">
              <w:rPr>
                <w:rFonts w:ascii="Times New Roman" w:hAnsi="Times New Roman" w:cs="Times New Roman"/>
              </w:rPr>
              <w:t>)-5-methylpyrimidin-4-yl)oxy)-2-methylphenyl)acetamide</w:t>
            </w:r>
          </w:p>
        </w:tc>
        <w:tc>
          <w:tcPr>
            <w:tcW w:w="2835" w:type="dxa"/>
          </w:tcPr>
          <w:p w14:paraId="20703D11" w14:textId="0F78BA32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0CE37B89" w14:textId="24862DFE" w:rsidR="00400A28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97%</w:t>
            </w:r>
          </w:p>
        </w:tc>
      </w:tr>
      <w:tr w:rsidR="00400A28" w14:paraId="197F7898" w14:textId="77777777" w:rsidTr="00CE73D1">
        <w:trPr>
          <w:jc w:val="center"/>
        </w:trPr>
        <w:tc>
          <w:tcPr>
            <w:tcW w:w="1696" w:type="dxa"/>
          </w:tcPr>
          <w:p w14:paraId="02233551" w14:textId="2495F35A" w:rsidR="00400A28" w:rsidRPr="00AC19B9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PB01-006</w:t>
            </w:r>
          </w:p>
        </w:tc>
        <w:tc>
          <w:tcPr>
            <w:tcW w:w="1276" w:type="dxa"/>
          </w:tcPr>
          <w:p w14:paraId="1BC11E6D" w14:textId="63DAC435" w:rsidR="00400A28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1-ethyl-5-((4-methoxy-5-methylpyrimidin-2-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yl)amino</w:t>
            </w:r>
            <w:proofErr w:type="gramEnd"/>
            <w:r w:rsidRPr="00801FFF">
              <w:rPr>
                <w:rFonts w:ascii="Times New Roman" w:hAnsi="Times New Roman" w:cs="Times New Roman"/>
              </w:rPr>
              <w:t>)-3,3-dimethylindolin-2-one</w:t>
            </w:r>
          </w:p>
        </w:tc>
        <w:tc>
          <w:tcPr>
            <w:tcW w:w="2835" w:type="dxa"/>
          </w:tcPr>
          <w:p w14:paraId="5AB8F656" w14:textId="258BC5BD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04CF2307" w14:textId="4C76F8ED" w:rsidR="00400A28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99.67%</w:t>
            </w:r>
          </w:p>
        </w:tc>
      </w:tr>
      <w:tr w:rsidR="00400A28" w14:paraId="00F08A60" w14:textId="77777777" w:rsidTr="00CE73D1">
        <w:trPr>
          <w:jc w:val="center"/>
        </w:trPr>
        <w:tc>
          <w:tcPr>
            <w:tcW w:w="1696" w:type="dxa"/>
          </w:tcPr>
          <w:p w14:paraId="6ED8E0ED" w14:textId="23513A7A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PB01-00</w:t>
            </w: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276" w:type="dxa"/>
          </w:tcPr>
          <w:p w14:paraId="1139CF53" w14:textId="5CC2022A" w:rsidR="00400A28" w:rsidRDefault="00041899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4-((2-acetyl-1,2,3,4-tetrahydroisoquinolin-6-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yl)oxy</w:t>
            </w:r>
            <w:proofErr w:type="gramEnd"/>
            <w:r w:rsidRPr="00801FFF">
              <w:rPr>
                <w:rFonts w:ascii="Times New Roman" w:hAnsi="Times New Roman" w:cs="Times New Roman"/>
              </w:rPr>
              <w:t>)-2-((4-(tert-butyl)phenyl)amino)-7H-pyrrolo[2,3-d]pyrimidine-5-carbonitrile</w:t>
            </w:r>
          </w:p>
        </w:tc>
        <w:tc>
          <w:tcPr>
            <w:tcW w:w="2835" w:type="dxa"/>
          </w:tcPr>
          <w:p w14:paraId="71D353EE" w14:textId="7E2DB8A0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5347B4D1" w14:textId="0554FE3B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90%</w:t>
            </w:r>
          </w:p>
        </w:tc>
      </w:tr>
      <w:tr w:rsidR="00400A28" w14:paraId="101CDC31" w14:textId="77777777" w:rsidTr="00CE73D1">
        <w:trPr>
          <w:jc w:val="center"/>
        </w:trPr>
        <w:tc>
          <w:tcPr>
            <w:tcW w:w="1696" w:type="dxa"/>
          </w:tcPr>
          <w:p w14:paraId="3646C893" w14:textId="08539CDF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PB02-001</w:t>
            </w:r>
          </w:p>
        </w:tc>
        <w:tc>
          <w:tcPr>
            <w:tcW w:w="1276" w:type="dxa"/>
          </w:tcPr>
          <w:p w14:paraId="54897862" w14:textId="47E640AE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2-((6-(7-acetyl-2,7-</w:t>
            </w:r>
            <w:proofErr w:type="gramStart"/>
            <w:r w:rsidRPr="00091C0F">
              <w:rPr>
                <w:rFonts w:ascii="Times New Roman" w:hAnsi="Times New Roman" w:cs="Times New Roman"/>
              </w:rPr>
              <w:t>diazaspiro[</w:t>
            </w:r>
            <w:proofErr w:type="gramEnd"/>
            <w:r w:rsidRPr="00091C0F">
              <w:rPr>
                <w:rFonts w:ascii="Times New Roman" w:hAnsi="Times New Roman" w:cs="Times New Roman"/>
              </w:rPr>
              <w:t>3.5]nonan-2-yl)-2-(pyridin-3-yl)pyrimidin-4-yl)amino)isonicotinonitrile</w:t>
            </w:r>
          </w:p>
        </w:tc>
        <w:tc>
          <w:tcPr>
            <w:tcW w:w="2835" w:type="dxa"/>
          </w:tcPr>
          <w:p w14:paraId="38DC1E4B" w14:textId="3B10D194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6F830327" w14:textId="15D9604C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99.06%</w:t>
            </w:r>
          </w:p>
        </w:tc>
      </w:tr>
      <w:tr w:rsidR="00400A28" w14:paraId="70BA976A" w14:textId="77777777" w:rsidTr="00CE73D1">
        <w:trPr>
          <w:jc w:val="center"/>
        </w:trPr>
        <w:tc>
          <w:tcPr>
            <w:tcW w:w="1696" w:type="dxa"/>
          </w:tcPr>
          <w:p w14:paraId="779C4CD2" w14:textId="48D3B6FE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PB02-00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</w:tcPr>
          <w:p w14:paraId="423BFB2A" w14:textId="3A6F9C50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1-(2-(6-((4-ethylpyridin-2-</w:t>
            </w:r>
            <w:proofErr w:type="gramStart"/>
            <w:r w:rsidRPr="00801FFF">
              <w:rPr>
                <w:rFonts w:ascii="Times New Roman" w:hAnsi="Times New Roman" w:cs="Times New Roman"/>
              </w:rPr>
              <w:t>yl)amino</w:t>
            </w:r>
            <w:proofErr w:type="gramEnd"/>
            <w:r w:rsidRPr="00801FFF">
              <w:rPr>
                <w:rFonts w:ascii="Times New Roman" w:hAnsi="Times New Roman" w:cs="Times New Roman"/>
              </w:rPr>
              <w:t>)-2-(pyridin-3-yl)pyrimidin-4-yl)-2,7-diazaspiro[3.5]nonan-7-yl)ethan-1-one</w:t>
            </w:r>
          </w:p>
        </w:tc>
        <w:tc>
          <w:tcPr>
            <w:tcW w:w="2835" w:type="dxa"/>
          </w:tcPr>
          <w:p w14:paraId="121F633C" w14:textId="0F44F38F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592EBAA1" w14:textId="2BB16944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99.22%</w:t>
            </w:r>
          </w:p>
        </w:tc>
      </w:tr>
      <w:tr w:rsidR="00400A28" w14:paraId="4BE8240D" w14:textId="77777777" w:rsidTr="00CE73D1">
        <w:trPr>
          <w:jc w:val="center"/>
        </w:trPr>
        <w:tc>
          <w:tcPr>
            <w:tcW w:w="1696" w:type="dxa"/>
          </w:tcPr>
          <w:p w14:paraId="3AD63FA4" w14:textId="6335EF25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PB02-00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76" w:type="dxa"/>
          </w:tcPr>
          <w:p w14:paraId="485449E6" w14:textId="2949B01A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1-(2-(2-(1-(2-hydroxy-2-methylpropyl)-1H-pyrazol-4-yl)-6-((4-(</w:t>
            </w:r>
            <w:proofErr w:type="gramStart"/>
            <w:r w:rsidRPr="00801FFF">
              <w:rPr>
                <w:rFonts w:ascii="Times New Roman" w:hAnsi="Times New Roman" w:cs="Times New Roman"/>
              </w:rPr>
              <w:t>trifluoromethoxy)pyridin</w:t>
            </w:r>
            <w:proofErr w:type="gramEnd"/>
            <w:r w:rsidRPr="00801FFF">
              <w:rPr>
                <w:rFonts w:ascii="Times New Roman" w:hAnsi="Times New Roman" w:cs="Times New Roman"/>
              </w:rPr>
              <w:t>-2-yl)amino)pyrimidin-4-yl)-2-azaspiro[3.4]octan-6-yl)ethan-1-one</w:t>
            </w:r>
          </w:p>
        </w:tc>
        <w:tc>
          <w:tcPr>
            <w:tcW w:w="2835" w:type="dxa"/>
          </w:tcPr>
          <w:p w14:paraId="64A3D5CB" w14:textId="634071CA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7C4DB365" w14:textId="6610CD92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97%</w:t>
            </w:r>
          </w:p>
        </w:tc>
      </w:tr>
      <w:tr w:rsidR="00400A28" w14:paraId="1D250E9E" w14:textId="77777777" w:rsidTr="00CE73D1">
        <w:trPr>
          <w:jc w:val="center"/>
        </w:trPr>
        <w:tc>
          <w:tcPr>
            <w:tcW w:w="1696" w:type="dxa"/>
          </w:tcPr>
          <w:p w14:paraId="3F65D581" w14:textId="3141A49C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PB03-001</w:t>
            </w:r>
          </w:p>
        </w:tc>
        <w:tc>
          <w:tcPr>
            <w:tcW w:w="1276" w:type="dxa"/>
          </w:tcPr>
          <w:p w14:paraId="40BC9D31" w14:textId="145810DB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(R)-N-((5,5-difluoro-1-(3-methyl-6-((4-(</w:t>
            </w:r>
            <w:proofErr w:type="gramStart"/>
            <w:r w:rsidRPr="00801FFF">
              <w:rPr>
                <w:rFonts w:ascii="Times New Roman" w:hAnsi="Times New Roman" w:cs="Times New Roman"/>
              </w:rPr>
              <w:t>trifluoromethyl)pyridin</w:t>
            </w:r>
            <w:proofErr w:type="gramEnd"/>
            <w:r w:rsidRPr="00801FFF">
              <w:rPr>
                <w:rFonts w:ascii="Times New Roman" w:hAnsi="Times New Roman" w:cs="Times New Roman"/>
              </w:rPr>
              <w:t>-2-yl)amino)picolinoyl)piperidin-2-yl)methyl)acetamide</w:t>
            </w:r>
          </w:p>
        </w:tc>
        <w:tc>
          <w:tcPr>
            <w:tcW w:w="2835" w:type="dxa"/>
          </w:tcPr>
          <w:p w14:paraId="1EE726C9" w14:textId="3A5A3F1B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24C7B986" w14:textId="4ABDE10D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94.71%</w:t>
            </w:r>
          </w:p>
        </w:tc>
      </w:tr>
      <w:tr w:rsidR="00400A28" w14:paraId="7C50CE03" w14:textId="77777777" w:rsidTr="00CE73D1">
        <w:trPr>
          <w:jc w:val="center"/>
        </w:trPr>
        <w:tc>
          <w:tcPr>
            <w:tcW w:w="1696" w:type="dxa"/>
          </w:tcPr>
          <w:p w14:paraId="27FBE570" w14:textId="5E549687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</w:t>
            </w:r>
            <w:r>
              <w:rPr>
                <w:rFonts w:ascii="Times New Roman" w:hAnsi="Times New Roman" w:cs="Times New Roman"/>
              </w:rPr>
              <w:t>4</w:t>
            </w:r>
            <w:r w:rsidRPr="00801FFF">
              <w:rPr>
                <w:rFonts w:ascii="Times New Roman" w:hAnsi="Times New Roman" w:cs="Times New Roman"/>
              </w:rPr>
              <w:t>-001</w:t>
            </w:r>
          </w:p>
        </w:tc>
        <w:tc>
          <w:tcPr>
            <w:tcW w:w="1276" w:type="dxa"/>
          </w:tcPr>
          <w:p w14:paraId="059DD2B5" w14:textId="3CB11282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N-(4-bromo-2,5-difluorophenyl)-6-chloro-1H-pyrrolo[2,3-</w:t>
            </w:r>
            <w:proofErr w:type="gramStart"/>
            <w:r w:rsidRPr="00091C0F">
              <w:rPr>
                <w:rFonts w:ascii="Times New Roman" w:hAnsi="Times New Roman" w:cs="Times New Roman"/>
              </w:rPr>
              <w:t>b]pyridine</w:t>
            </w:r>
            <w:proofErr w:type="gramEnd"/>
            <w:r w:rsidRPr="00091C0F">
              <w:rPr>
                <w:rFonts w:ascii="Times New Roman" w:hAnsi="Times New Roman" w:cs="Times New Roman"/>
              </w:rPr>
              <w:t>-3-sulfonamide</w:t>
            </w:r>
          </w:p>
        </w:tc>
        <w:tc>
          <w:tcPr>
            <w:tcW w:w="2835" w:type="dxa"/>
          </w:tcPr>
          <w:p w14:paraId="12A92387" w14:textId="3333B7CA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7DC4A73D" w14:textId="75258D26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95%</w:t>
            </w:r>
          </w:p>
        </w:tc>
      </w:tr>
      <w:tr w:rsidR="00400A28" w14:paraId="68A83032" w14:textId="77777777" w:rsidTr="00CE73D1">
        <w:trPr>
          <w:jc w:val="center"/>
        </w:trPr>
        <w:tc>
          <w:tcPr>
            <w:tcW w:w="1696" w:type="dxa"/>
          </w:tcPr>
          <w:p w14:paraId="1251BE90" w14:textId="510301FA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bookmarkStart w:id="7" w:name="OLE_LINK78"/>
            <w:r w:rsidRPr="00801FFF">
              <w:rPr>
                <w:rFonts w:ascii="Times New Roman" w:hAnsi="Times New Roman" w:cs="Times New Roman"/>
              </w:rPr>
              <w:t>PB0</w:t>
            </w:r>
            <w:r>
              <w:rPr>
                <w:rFonts w:ascii="Times New Roman" w:hAnsi="Times New Roman" w:cs="Times New Roman"/>
              </w:rPr>
              <w:t>4</w:t>
            </w:r>
            <w:r w:rsidRPr="00801FFF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2</w:t>
            </w:r>
            <w:bookmarkEnd w:id="7"/>
          </w:p>
        </w:tc>
        <w:tc>
          <w:tcPr>
            <w:tcW w:w="1276" w:type="dxa"/>
          </w:tcPr>
          <w:p w14:paraId="65085F65" w14:textId="12C6A3BD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N-(4-bromo-2,5-difluorophenyl)-6-methyl-7-oxo-6,7-dihydro-1H-pyrrolo[2,3-</w:t>
            </w:r>
            <w:proofErr w:type="gramStart"/>
            <w:r w:rsidRPr="00091C0F">
              <w:rPr>
                <w:rFonts w:ascii="Times New Roman" w:hAnsi="Times New Roman" w:cs="Times New Roman"/>
              </w:rPr>
              <w:t>c]pyridine</w:t>
            </w:r>
            <w:proofErr w:type="gramEnd"/>
            <w:r w:rsidRPr="00091C0F">
              <w:rPr>
                <w:rFonts w:ascii="Times New Roman" w:hAnsi="Times New Roman" w:cs="Times New Roman"/>
              </w:rPr>
              <w:t>-3-sulfonamide</w:t>
            </w:r>
          </w:p>
        </w:tc>
        <w:tc>
          <w:tcPr>
            <w:tcW w:w="2835" w:type="dxa"/>
          </w:tcPr>
          <w:p w14:paraId="0D4091AB" w14:textId="621E9713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0120F6C9" w14:textId="2D0B497C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95%</w:t>
            </w:r>
          </w:p>
        </w:tc>
      </w:tr>
      <w:tr w:rsidR="00400A28" w14:paraId="591D4BBA" w14:textId="77777777" w:rsidTr="00CE73D1">
        <w:trPr>
          <w:jc w:val="center"/>
        </w:trPr>
        <w:tc>
          <w:tcPr>
            <w:tcW w:w="1696" w:type="dxa"/>
          </w:tcPr>
          <w:p w14:paraId="650E18DC" w14:textId="7E6FEEDF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bookmarkStart w:id="8" w:name="OLE_LINK79"/>
            <w:r w:rsidRPr="00801FFF">
              <w:rPr>
                <w:rFonts w:ascii="Times New Roman" w:hAnsi="Times New Roman" w:cs="Times New Roman"/>
              </w:rPr>
              <w:t>PB0</w:t>
            </w:r>
            <w:r>
              <w:rPr>
                <w:rFonts w:ascii="Times New Roman" w:hAnsi="Times New Roman" w:cs="Times New Roman"/>
              </w:rPr>
              <w:t>5</w:t>
            </w:r>
            <w:r w:rsidRPr="00801FFF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1</w:t>
            </w:r>
            <w:bookmarkEnd w:id="8"/>
          </w:p>
        </w:tc>
        <w:tc>
          <w:tcPr>
            <w:tcW w:w="1276" w:type="dxa"/>
          </w:tcPr>
          <w:p w14:paraId="68DC9260" w14:textId="4B1E9EFF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2-((1R,5S,6R)-3-(2-((S)-2-methylazetidin-1-yl)-6-(</w:t>
            </w:r>
            <w:proofErr w:type="gramStart"/>
            <w:r w:rsidRPr="00091C0F">
              <w:rPr>
                <w:rFonts w:ascii="Times New Roman" w:hAnsi="Times New Roman" w:cs="Times New Roman"/>
              </w:rPr>
              <w:t>trifluoromethyl)pyrimidin</w:t>
            </w:r>
            <w:proofErr w:type="gramEnd"/>
            <w:r w:rsidRPr="00091C0F">
              <w:rPr>
                <w:rFonts w:ascii="Times New Roman" w:hAnsi="Times New Roman" w:cs="Times New Roman"/>
              </w:rPr>
              <w:t>-4-yl)-3-azabicyclo[3.1.0]hexan-6-yl)acetic acid</w:t>
            </w:r>
          </w:p>
        </w:tc>
        <w:tc>
          <w:tcPr>
            <w:tcW w:w="2835" w:type="dxa"/>
          </w:tcPr>
          <w:p w14:paraId="70E860A3" w14:textId="4A9693CF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——</w:t>
            </w:r>
          </w:p>
        </w:tc>
        <w:tc>
          <w:tcPr>
            <w:tcW w:w="2410" w:type="dxa"/>
          </w:tcPr>
          <w:p w14:paraId="1DD03F68" w14:textId="40159D18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7</w:t>
            </w:r>
            <w:r>
              <w:rPr>
                <w:rFonts w:ascii="Times New Roman" w:hAnsi="Times New Roman" w:cs="Times New Roman" w:hint="eastAsia"/>
              </w:rPr>
              <w:t>%</w:t>
            </w:r>
          </w:p>
        </w:tc>
      </w:tr>
      <w:tr w:rsidR="00400A28" w14:paraId="2108BE4A" w14:textId="77777777" w:rsidTr="00CE73D1">
        <w:trPr>
          <w:jc w:val="center"/>
        </w:trPr>
        <w:tc>
          <w:tcPr>
            <w:tcW w:w="1696" w:type="dxa"/>
            <w:tcBorders>
              <w:bottom w:val="single" w:sz="4" w:space="0" w:color="auto"/>
            </w:tcBorders>
          </w:tcPr>
          <w:p w14:paraId="3829CC5E" w14:textId="2B486AAD" w:rsidR="00400A28" w:rsidRPr="00801FFF" w:rsidRDefault="00400A28" w:rsidP="00AC19B9">
            <w:pPr>
              <w:jc w:val="center"/>
              <w:rPr>
                <w:rFonts w:ascii="Times New Roman" w:hAnsi="Times New Roman" w:cs="Times New Roman"/>
              </w:rPr>
            </w:pPr>
            <w:r w:rsidRPr="00801FFF">
              <w:rPr>
                <w:rFonts w:ascii="Times New Roman" w:hAnsi="Times New Roman" w:cs="Times New Roman"/>
              </w:rPr>
              <w:t>PB0</w:t>
            </w:r>
            <w:r>
              <w:rPr>
                <w:rFonts w:ascii="Times New Roman" w:hAnsi="Times New Roman" w:cs="Times New Roman"/>
              </w:rPr>
              <w:t>5</w:t>
            </w:r>
            <w:r w:rsidRPr="00801FFF">
              <w:rPr>
                <w:rFonts w:ascii="Times New Roman" w:hAnsi="Times New Roman" w:cs="Times New Roman"/>
              </w:rPr>
              <w:t>-00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3691FFB3" w14:textId="7FD027FA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2-(3-(2-((S)-2-methylazetidin-1-yl)-6-(</w:t>
            </w:r>
            <w:proofErr w:type="gramStart"/>
            <w:r w:rsidRPr="00091C0F">
              <w:rPr>
                <w:rFonts w:ascii="Times New Roman" w:hAnsi="Times New Roman" w:cs="Times New Roman"/>
              </w:rPr>
              <w:t>trifluoromethyl)pyrimidin</w:t>
            </w:r>
            <w:proofErr w:type="gramEnd"/>
            <w:r w:rsidRPr="00091C0F">
              <w:rPr>
                <w:rFonts w:ascii="Times New Roman" w:hAnsi="Times New Roman" w:cs="Times New Roman"/>
              </w:rPr>
              <w:t>-4-yl)-2-oxo-3-</w:t>
            </w:r>
            <w:r w:rsidRPr="00091C0F">
              <w:rPr>
                <w:rFonts w:ascii="Times New Roman" w:hAnsi="Times New Roman" w:cs="Times New Roman"/>
              </w:rPr>
              <w:lastRenderedPageBreak/>
              <w:t>azabicyclo[3.1.0]hexan-6-yl)acetic acid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1A0B4FCB" w14:textId="0DB15939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lastRenderedPageBreak/>
              <w:t>——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F00E973" w14:textId="4F584B45" w:rsidR="00400A28" w:rsidRDefault="00091C0F" w:rsidP="00AC19B9">
            <w:pPr>
              <w:jc w:val="center"/>
              <w:rPr>
                <w:rFonts w:ascii="Times New Roman" w:hAnsi="Times New Roman" w:cs="Times New Roman"/>
              </w:rPr>
            </w:pPr>
            <w:r w:rsidRPr="00091C0F">
              <w:rPr>
                <w:rFonts w:ascii="Times New Roman" w:hAnsi="Times New Roman" w:cs="Times New Roman"/>
              </w:rPr>
              <w:t>97.61%</w:t>
            </w:r>
          </w:p>
        </w:tc>
      </w:tr>
    </w:tbl>
    <w:p w14:paraId="4C1C23A8" w14:textId="77777777" w:rsidR="00801FFF" w:rsidRPr="00801FFF" w:rsidRDefault="00801FFF" w:rsidP="00801FFF">
      <w:pPr>
        <w:jc w:val="left"/>
        <w:rPr>
          <w:rFonts w:ascii="Times New Roman" w:hAnsi="Times New Roman" w:cs="Times New Roman"/>
        </w:rPr>
      </w:pPr>
    </w:p>
    <w:p w14:paraId="4EB2FAA9" w14:textId="77777777" w:rsidR="006849E5" w:rsidRDefault="006849E5" w:rsidP="00801FFF">
      <w:pPr>
        <w:jc w:val="left"/>
        <w:rPr>
          <w:rFonts w:ascii="Times New Roman" w:hAnsi="Times New Roman" w:cs="Times New Roman"/>
        </w:rPr>
      </w:pPr>
    </w:p>
    <w:p w14:paraId="2C4D880F" w14:textId="495EC3A2" w:rsidR="006849E5" w:rsidRDefault="00A20AE5" w:rsidP="006E3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A84113" wp14:editId="4896D84C">
            <wp:extent cx="5273675" cy="424942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4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3E7BB" w14:textId="4FDC7EAE" w:rsidR="000D7CBE" w:rsidRPr="009A64B9" w:rsidRDefault="00A20AE5" w:rsidP="00801FFF">
      <w:pPr>
        <w:jc w:val="left"/>
        <w:rPr>
          <w:rFonts w:ascii="Times New Roman" w:hAnsi="Times New Roman" w:cs="Times New Roman"/>
          <w:sz w:val="24"/>
          <w:szCs w:val="28"/>
        </w:rPr>
      </w:pPr>
      <w:bookmarkStart w:id="9" w:name="OLE_LINK128"/>
      <w:r w:rsidRPr="009D6A37">
        <w:rPr>
          <w:rFonts w:ascii="Times New Roman" w:hAnsi="Times New Roman" w:cs="Times New Roman"/>
          <w:b/>
          <w:bCs/>
          <w:sz w:val="24"/>
          <w:szCs w:val="28"/>
        </w:rPr>
        <w:t>Figure S</w:t>
      </w:r>
      <w:r w:rsidR="00F532FD" w:rsidRPr="009D6A37">
        <w:rPr>
          <w:rFonts w:ascii="Times New Roman" w:hAnsi="Times New Roman" w:cs="Times New Roman"/>
          <w:b/>
          <w:bCs/>
          <w:sz w:val="24"/>
          <w:szCs w:val="28"/>
        </w:rPr>
        <w:t>4</w:t>
      </w:r>
      <w:r w:rsidRPr="009D6A37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9A64B9">
        <w:rPr>
          <w:rFonts w:ascii="Times New Roman" w:hAnsi="Times New Roman" w:cs="Times New Roman"/>
          <w:sz w:val="24"/>
          <w:szCs w:val="28"/>
        </w:rPr>
        <w:t xml:space="preserve"> Comparison of the kinome selectivity profiles predicted by </w:t>
      </w:r>
      <w:proofErr w:type="spellStart"/>
      <w:r w:rsidRPr="009A64B9">
        <w:rPr>
          <w:rFonts w:ascii="Times New Roman" w:hAnsi="Times New Roman" w:cs="Times New Roman"/>
          <w:sz w:val="24"/>
          <w:szCs w:val="28"/>
        </w:rPr>
        <w:t>KinomePro</w:t>
      </w:r>
      <w:proofErr w:type="spellEnd"/>
      <w:r w:rsidRPr="009A64B9">
        <w:rPr>
          <w:rFonts w:ascii="Times New Roman" w:hAnsi="Times New Roman" w:cs="Times New Roman"/>
          <w:sz w:val="24"/>
          <w:szCs w:val="28"/>
        </w:rPr>
        <w:t>-DL model and experimental results obtain</w:t>
      </w:r>
      <w:r w:rsidR="00793EBE" w:rsidRPr="009A64B9">
        <w:rPr>
          <w:rFonts w:ascii="Times New Roman" w:hAnsi="Times New Roman" w:cs="Times New Roman"/>
          <w:sz w:val="24"/>
          <w:szCs w:val="28"/>
        </w:rPr>
        <w:t>ed</w:t>
      </w:r>
      <w:r w:rsidRPr="009A64B9">
        <w:rPr>
          <w:rFonts w:ascii="Times New Roman" w:hAnsi="Times New Roman" w:cs="Times New Roman"/>
          <w:sz w:val="24"/>
          <w:szCs w:val="28"/>
        </w:rPr>
        <w:t xml:space="preserve"> from </w:t>
      </w:r>
      <w:proofErr w:type="spellStart"/>
      <w:r w:rsidRPr="009A64B9">
        <w:rPr>
          <w:rFonts w:ascii="Times New Roman" w:hAnsi="Times New Roman" w:cs="Times New Roman"/>
          <w:sz w:val="24"/>
          <w:szCs w:val="28"/>
        </w:rPr>
        <w:t>Eurofin</w:t>
      </w:r>
      <w:proofErr w:type="spellEnd"/>
      <w:r w:rsidRPr="009A64B9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9A64B9">
        <w:rPr>
          <w:rFonts w:ascii="Times New Roman" w:hAnsi="Times New Roman" w:cs="Times New Roman"/>
          <w:sz w:val="24"/>
          <w:szCs w:val="28"/>
        </w:rPr>
        <w:t>KINOMEscan</w:t>
      </w:r>
      <w:proofErr w:type="spellEnd"/>
      <w:r w:rsidRPr="009A64B9">
        <w:rPr>
          <w:rFonts w:ascii="Times New Roman" w:hAnsi="Times New Roman" w:cs="Times New Roman"/>
          <w:sz w:val="24"/>
          <w:szCs w:val="28"/>
        </w:rPr>
        <w:t xml:space="preserve"> of </w:t>
      </w:r>
      <w:r w:rsidR="005D2F88" w:rsidRPr="009A64B9">
        <w:rPr>
          <w:rFonts w:ascii="Times New Roman" w:hAnsi="Times New Roman" w:cs="Times New Roman"/>
          <w:sz w:val="24"/>
          <w:szCs w:val="28"/>
        </w:rPr>
        <w:t>M</w:t>
      </w:r>
      <w:r w:rsidRPr="009A64B9">
        <w:rPr>
          <w:rFonts w:ascii="Times New Roman" w:hAnsi="Times New Roman" w:cs="Times New Roman"/>
          <w:sz w:val="24"/>
          <w:szCs w:val="28"/>
        </w:rPr>
        <w:t>olecule 1</w:t>
      </w:r>
      <w:r w:rsidR="005D2F88" w:rsidRPr="009A64B9">
        <w:rPr>
          <w:rFonts w:ascii="Times New Roman" w:hAnsi="Times New Roman" w:cs="Times New Roman"/>
          <w:sz w:val="24"/>
          <w:szCs w:val="28"/>
        </w:rPr>
        <w:t>8</w:t>
      </w:r>
      <w:r w:rsidRPr="009A64B9">
        <w:rPr>
          <w:rFonts w:ascii="Times New Roman" w:hAnsi="Times New Roman" w:cs="Times New Roman"/>
          <w:sz w:val="24"/>
          <w:szCs w:val="28"/>
        </w:rPr>
        <w:t>.</w:t>
      </w:r>
      <w:bookmarkEnd w:id="9"/>
    </w:p>
    <w:p w14:paraId="0821BD16" w14:textId="77777777" w:rsidR="000D7CBE" w:rsidRDefault="000D7CBE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DC6D68" w14:textId="658479EC" w:rsidR="00A20AE5" w:rsidRDefault="000D7CBE" w:rsidP="00801FFF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491326" wp14:editId="1423CC68">
            <wp:extent cx="4572000" cy="3228364"/>
            <wp:effectExtent l="0" t="0" r="0" b="0"/>
            <wp:docPr id="1511166082" name="Picture 3" descr="A group of molecules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66082" name="Picture 3" descr="A group of molecules with numbers and letter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6463A96" wp14:editId="54E945B3">
            <wp:extent cx="4572000" cy="3019743"/>
            <wp:effectExtent l="0" t="0" r="0" b="3175"/>
            <wp:docPr id="11801436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3611" name="Picture 11801436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F8B" w14:textId="6B2E4B8B" w:rsidR="00EA4C39" w:rsidRPr="000573C3" w:rsidRDefault="000573C3" w:rsidP="000573C3">
      <w:pPr>
        <w:jc w:val="left"/>
        <w:rPr>
          <w:rFonts w:ascii="Times New Roman" w:hAnsi="Times New Roman" w:cs="Times New Roman"/>
          <w:szCs w:val="21"/>
        </w:rPr>
      </w:pPr>
      <w:r w:rsidRPr="009A64B9">
        <w:rPr>
          <w:rFonts w:ascii="Times New Roman" w:hAnsi="Times New Roman" w:cs="Times New Roman"/>
          <w:b/>
          <w:bCs/>
          <w:sz w:val="24"/>
          <w:szCs w:val="24"/>
        </w:rPr>
        <w:t>Figure S5:</w:t>
      </w:r>
      <w:r w:rsidRPr="009A64B9">
        <w:rPr>
          <w:rFonts w:ascii="Times New Roman" w:hAnsi="Times New Roman" w:cs="Times New Roman"/>
          <w:sz w:val="24"/>
          <w:szCs w:val="24"/>
        </w:rPr>
        <w:t xml:space="preserve"> Structures of known CDK2 inhibitors from </w:t>
      </w:r>
      <w:proofErr w:type="spellStart"/>
      <w:r w:rsidRPr="009A64B9">
        <w:rPr>
          <w:rFonts w:ascii="Times New Roman" w:hAnsi="Times New Roman" w:cs="Times New Roman"/>
          <w:sz w:val="24"/>
          <w:szCs w:val="24"/>
        </w:rPr>
        <w:t>Chem</w:t>
      </w:r>
      <w:r w:rsidRPr="009A64B9">
        <w:rPr>
          <w:rFonts w:ascii="Times New Roman" w:hAnsi="Times New Roman" w:cs="Times New Roman" w:hint="eastAsia"/>
          <w:sz w:val="24"/>
          <w:szCs w:val="24"/>
        </w:rPr>
        <w:t>EMBL</w:t>
      </w:r>
      <w:proofErr w:type="spellEnd"/>
      <w:r w:rsidRPr="009A64B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9A64B9">
        <w:rPr>
          <w:rFonts w:ascii="Times New Roman" w:hAnsi="Times New Roman" w:cs="Times New Roman"/>
          <w:sz w:val="24"/>
          <w:szCs w:val="24"/>
        </w:rPr>
        <w:t xml:space="preserve">database with highest similarity compared to hit compounds 11 (a) and 18 (b). Numbers listed for each compound were similarity values obtained by molecular fingerprints using </w:t>
      </w:r>
      <w:proofErr w:type="spellStart"/>
      <w:r w:rsidRPr="009A64B9">
        <w:rPr>
          <w:rFonts w:ascii="Times New Roman" w:hAnsi="Times New Roman" w:cs="Times New Roman"/>
          <w:sz w:val="24"/>
          <w:szCs w:val="24"/>
        </w:rPr>
        <w:t>RDKit</w:t>
      </w:r>
      <w:proofErr w:type="spellEnd"/>
      <w:r w:rsidRPr="009A64B9">
        <w:rPr>
          <w:rFonts w:ascii="Times New Roman" w:hAnsi="Times New Roman" w:cs="Times New Roman"/>
          <w:sz w:val="24"/>
          <w:szCs w:val="24"/>
        </w:rPr>
        <w:t>.</w:t>
      </w:r>
      <w:r w:rsidR="00EA4C39">
        <w:rPr>
          <w:rFonts w:ascii="Times New Roman" w:hAnsi="Times New Roman" w:cs="Times New Roman"/>
        </w:rPr>
        <w:br w:type="page"/>
      </w:r>
    </w:p>
    <w:p w14:paraId="5FCA5500" w14:textId="5BDED6EB" w:rsidR="000D7CBE" w:rsidRDefault="00EA4C39" w:rsidP="00801FFF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E7DD9A" wp14:editId="2AEFE549">
            <wp:extent cx="5028784" cy="2610997"/>
            <wp:effectExtent l="0" t="0" r="635" b="5715"/>
            <wp:docPr id="33121840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18407" name="Picture 5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10"/>
                    <a:stretch/>
                  </pic:blipFill>
                  <pic:spPr bwMode="auto">
                    <a:xfrm>
                      <a:off x="0" y="0"/>
                      <a:ext cx="5029200" cy="261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FDC82" w14:textId="2C390E49" w:rsidR="00EA4C39" w:rsidRDefault="00EA4C39" w:rsidP="00801FFF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D70C41" wp14:editId="520A2C51">
            <wp:extent cx="5029200" cy="1545336"/>
            <wp:effectExtent l="0" t="0" r="0" b="4445"/>
            <wp:docPr id="85291494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14946" name="Picture 6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62"/>
                    <a:stretch/>
                  </pic:blipFill>
                  <pic:spPr bwMode="auto">
                    <a:xfrm>
                      <a:off x="0" y="0"/>
                      <a:ext cx="5029200" cy="154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4668563" wp14:editId="6B530F37">
            <wp:extent cx="5029200" cy="4261104"/>
            <wp:effectExtent l="0" t="0" r="0" b="6350"/>
            <wp:docPr id="207377119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71199" name="Picture 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286" w:rsidRPr="0098586D">
        <w:rPr>
          <w:noProof/>
        </w:rPr>
        <w:lastRenderedPageBreak/>
        <w:drawing>
          <wp:inline distT="0" distB="0" distL="0" distR="0" wp14:anchorId="0D753252" wp14:editId="750FFFE0">
            <wp:extent cx="5274310" cy="4265930"/>
            <wp:effectExtent l="0" t="0" r="0" b="1270"/>
            <wp:docPr id="1588498664" name="图片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8664" name="图片 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286" w:rsidRPr="008F0C2F">
        <w:rPr>
          <w:noProof/>
        </w:rPr>
        <w:lastRenderedPageBreak/>
        <w:drawing>
          <wp:inline distT="0" distB="0" distL="0" distR="0" wp14:anchorId="23E5C0BE" wp14:editId="01D82838">
            <wp:extent cx="5274310" cy="4699000"/>
            <wp:effectExtent l="0" t="0" r="0" b="0"/>
            <wp:docPr id="195702247" name="图片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2247" name="图片 6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ACB" w14:textId="4B6EC820" w:rsidR="00EA4C39" w:rsidRDefault="00EA4C39" w:rsidP="00801FFF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05567" wp14:editId="52C0C441">
            <wp:extent cx="5274310" cy="4843145"/>
            <wp:effectExtent l="0" t="0" r="0" b="0"/>
            <wp:docPr id="85463002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0022" name="Picture 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67BD" w14:textId="77777777" w:rsidR="000C5286" w:rsidRDefault="001A5B05" w:rsidP="000C5286">
      <w:pPr>
        <w:jc w:val="left"/>
        <w:rPr>
          <w:rFonts w:ascii="Times New Roman" w:hAnsi="Times New Roman" w:cs="Times New Roman"/>
          <w:szCs w:val="21"/>
        </w:rPr>
      </w:pPr>
      <w:r w:rsidRPr="00971F20">
        <w:rPr>
          <w:rFonts w:ascii="Times New Roman" w:hAnsi="Times New Roman" w:cs="Times New Roman"/>
          <w:b/>
          <w:bCs/>
          <w:sz w:val="24"/>
          <w:szCs w:val="24"/>
        </w:rPr>
        <w:t>Figure S6:</w:t>
      </w:r>
      <w:r w:rsidRPr="00971F20">
        <w:rPr>
          <w:rFonts w:ascii="Times New Roman" w:hAnsi="Times New Roman" w:cs="Times New Roman"/>
          <w:sz w:val="24"/>
          <w:szCs w:val="24"/>
        </w:rPr>
        <w:t xml:space="preserve"> </w:t>
      </w:r>
      <w:r w:rsidR="000C5286" w:rsidRPr="00350337">
        <w:rPr>
          <w:rFonts w:ascii="Times New Roman" w:hAnsi="Times New Roman" w:cs="Times New Roman"/>
          <w:szCs w:val="21"/>
        </w:rPr>
        <w:t xml:space="preserve">Screenshots of representative webpages of </w:t>
      </w:r>
      <w:proofErr w:type="spellStart"/>
      <w:r w:rsidR="000C5286" w:rsidRPr="00350337">
        <w:rPr>
          <w:rFonts w:ascii="Times New Roman" w:hAnsi="Times New Roman" w:cs="Times New Roman"/>
          <w:szCs w:val="21"/>
        </w:rPr>
        <w:t>KinomePro</w:t>
      </w:r>
      <w:proofErr w:type="spellEnd"/>
      <w:r w:rsidR="000C5286" w:rsidRPr="00350337">
        <w:rPr>
          <w:rFonts w:ascii="Times New Roman" w:hAnsi="Times New Roman" w:cs="Times New Roman"/>
          <w:szCs w:val="21"/>
        </w:rPr>
        <w:t>-DL web server tool, including Homepage, Single molecule prediction, Batch prediction, Fine-tuning</w:t>
      </w:r>
      <w:r w:rsidR="000C5286">
        <w:rPr>
          <w:rFonts w:ascii="Times New Roman" w:hAnsi="Times New Roman" w:cs="Times New Roman"/>
          <w:szCs w:val="21"/>
        </w:rPr>
        <w:t xml:space="preserve">, </w:t>
      </w:r>
      <w:r w:rsidR="000C5286" w:rsidRPr="00350337">
        <w:rPr>
          <w:rFonts w:ascii="Times New Roman" w:hAnsi="Times New Roman" w:cs="Times New Roman"/>
          <w:szCs w:val="21"/>
        </w:rPr>
        <w:t>Finetuned Prediction module</w:t>
      </w:r>
      <w:r w:rsidR="000C5286">
        <w:rPr>
          <w:rFonts w:ascii="Times New Roman" w:hAnsi="Times New Roman" w:cs="Times New Roman"/>
          <w:szCs w:val="21"/>
        </w:rPr>
        <w:t>, and P</w:t>
      </w:r>
      <w:r w:rsidR="000C5286" w:rsidRPr="00350337">
        <w:rPr>
          <w:rFonts w:ascii="Times New Roman" w:hAnsi="Times New Roman" w:cs="Times New Roman"/>
          <w:szCs w:val="21"/>
        </w:rPr>
        <w:t xml:space="preserve">rediction by manually drawing </w:t>
      </w:r>
      <w:r w:rsidR="000C5286">
        <w:rPr>
          <w:rFonts w:ascii="Times New Roman" w:hAnsi="Times New Roman" w:cs="Times New Roman"/>
          <w:szCs w:val="21"/>
        </w:rPr>
        <w:t>structures.</w:t>
      </w:r>
    </w:p>
    <w:p w14:paraId="6CDEB372" w14:textId="77777777" w:rsidR="000C5286" w:rsidRDefault="000C5286" w:rsidP="000C5286">
      <w:pPr>
        <w:jc w:val="left"/>
        <w:rPr>
          <w:rFonts w:ascii="Times New Roman" w:hAnsi="Times New Roman" w:cs="Times New Roman"/>
          <w:szCs w:val="21"/>
        </w:rPr>
      </w:pPr>
    </w:p>
    <w:sectPr w:rsidR="000C52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E764B5" w14:textId="77777777" w:rsidR="00E55657" w:rsidRDefault="00E55657" w:rsidP="00114B45">
      <w:r>
        <w:separator/>
      </w:r>
    </w:p>
  </w:endnote>
  <w:endnote w:type="continuationSeparator" w:id="0">
    <w:p w14:paraId="38BF2D4F" w14:textId="77777777" w:rsidR="00E55657" w:rsidRDefault="00E55657" w:rsidP="00114B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no Pro">
    <w:altName w:val="Times New Roman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62B9B" w14:textId="77777777" w:rsidR="00E55657" w:rsidRDefault="00E55657" w:rsidP="00114B45">
      <w:r>
        <w:separator/>
      </w:r>
    </w:p>
  </w:footnote>
  <w:footnote w:type="continuationSeparator" w:id="0">
    <w:p w14:paraId="6857E059" w14:textId="77777777" w:rsidR="00E55657" w:rsidRDefault="00E55657" w:rsidP="00114B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F0B"/>
    <w:rsid w:val="00002596"/>
    <w:rsid w:val="00036A02"/>
    <w:rsid w:val="00040300"/>
    <w:rsid w:val="00041899"/>
    <w:rsid w:val="00056B70"/>
    <w:rsid w:val="000573C3"/>
    <w:rsid w:val="00083493"/>
    <w:rsid w:val="00091C0F"/>
    <w:rsid w:val="000C5286"/>
    <w:rsid w:val="000D409F"/>
    <w:rsid w:val="000D5A6D"/>
    <w:rsid w:val="000D7CBE"/>
    <w:rsid w:val="000F6D38"/>
    <w:rsid w:val="000F7399"/>
    <w:rsid w:val="00104D19"/>
    <w:rsid w:val="00114B45"/>
    <w:rsid w:val="0013774D"/>
    <w:rsid w:val="00140CA6"/>
    <w:rsid w:val="001607D8"/>
    <w:rsid w:val="00172024"/>
    <w:rsid w:val="001A30D5"/>
    <w:rsid w:val="001A5B05"/>
    <w:rsid w:val="001B1D49"/>
    <w:rsid w:val="001B255A"/>
    <w:rsid w:val="001C7E8F"/>
    <w:rsid w:val="002301E1"/>
    <w:rsid w:val="00275DEC"/>
    <w:rsid w:val="00285881"/>
    <w:rsid w:val="00286226"/>
    <w:rsid w:val="0029365B"/>
    <w:rsid w:val="002C6143"/>
    <w:rsid w:val="002E3893"/>
    <w:rsid w:val="002E7DE2"/>
    <w:rsid w:val="00312C5B"/>
    <w:rsid w:val="00350337"/>
    <w:rsid w:val="003630A6"/>
    <w:rsid w:val="00366D29"/>
    <w:rsid w:val="003909AB"/>
    <w:rsid w:val="003A3217"/>
    <w:rsid w:val="003D0309"/>
    <w:rsid w:val="003E200C"/>
    <w:rsid w:val="003F1FE9"/>
    <w:rsid w:val="00400A28"/>
    <w:rsid w:val="00422BC9"/>
    <w:rsid w:val="004276F1"/>
    <w:rsid w:val="0043108C"/>
    <w:rsid w:val="00444176"/>
    <w:rsid w:val="00450DE6"/>
    <w:rsid w:val="004C0F96"/>
    <w:rsid w:val="004D66A0"/>
    <w:rsid w:val="00500B40"/>
    <w:rsid w:val="00562D39"/>
    <w:rsid w:val="005A4CEF"/>
    <w:rsid w:val="005A4D99"/>
    <w:rsid w:val="005D2F88"/>
    <w:rsid w:val="005D6334"/>
    <w:rsid w:val="00603BCF"/>
    <w:rsid w:val="00613C1B"/>
    <w:rsid w:val="00674F50"/>
    <w:rsid w:val="006849E5"/>
    <w:rsid w:val="006A38F1"/>
    <w:rsid w:val="006A79B9"/>
    <w:rsid w:val="006C32C3"/>
    <w:rsid w:val="006E1332"/>
    <w:rsid w:val="006E3479"/>
    <w:rsid w:val="006E7D1A"/>
    <w:rsid w:val="00760542"/>
    <w:rsid w:val="00774369"/>
    <w:rsid w:val="00786A14"/>
    <w:rsid w:val="00793EBE"/>
    <w:rsid w:val="007C4554"/>
    <w:rsid w:val="007E120E"/>
    <w:rsid w:val="007F091F"/>
    <w:rsid w:val="00801FFF"/>
    <w:rsid w:val="00863DD4"/>
    <w:rsid w:val="00883F56"/>
    <w:rsid w:val="00886CF4"/>
    <w:rsid w:val="008955A3"/>
    <w:rsid w:val="00895F0B"/>
    <w:rsid w:val="008B27C0"/>
    <w:rsid w:val="009213AD"/>
    <w:rsid w:val="009363EA"/>
    <w:rsid w:val="00952F80"/>
    <w:rsid w:val="00961A40"/>
    <w:rsid w:val="00971F20"/>
    <w:rsid w:val="009A64B9"/>
    <w:rsid w:val="009B35BE"/>
    <w:rsid w:val="009D03DE"/>
    <w:rsid w:val="009D6A37"/>
    <w:rsid w:val="00A0744B"/>
    <w:rsid w:val="00A074A0"/>
    <w:rsid w:val="00A20980"/>
    <w:rsid w:val="00A20AE5"/>
    <w:rsid w:val="00A426E5"/>
    <w:rsid w:val="00A63F31"/>
    <w:rsid w:val="00A95C80"/>
    <w:rsid w:val="00AC19B9"/>
    <w:rsid w:val="00B04B66"/>
    <w:rsid w:val="00B050CE"/>
    <w:rsid w:val="00B17E8A"/>
    <w:rsid w:val="00B54EC3"/>
    <w:rsid w:val="00B6477D"/>
    <w:rsid w:val="00B677F7"/>
    <w:rsid w:val="00B72C20"/>
    <w:rsid w:val="00BD0935"/>
    <w:rsid w:val="00C12C62"/>
    <w:rsid w:val="00C32AE9"/>
    <w:rsid w:val="00C432E7"/>
    <w:rsid w:val="00C77AF6"/>
    <w:rsid w:val="00CA1260"/>
    <w:rsid w:val="00CE73D1"/>
    <w:rsid w:val="00D21AEA"/>
    <w:rsid w:val="00D27B33"/>
    <w:rsid w:val="00D30F89"/>
    <w:rsid w:val="00D915C9"/>
    <w:rsid w:val="00D96751"/>
    <w:rsid w:val="00DC088D"/>
    <w:rsid w:val="00DF48DF"/>
    <w:rsid w:val="00DF5B09"/>
    <w:rsid w:val="00E55657"/>
    <w:rsid w:val="00E67B54"/>
    <w:rsid w:val="00EA3772"/>
    <w:rsid w:val="00EA4C39"/>
    <w:rsid w:val="00EC2178"/>
    <w:rsid w:val="00EC78C5"/>
    <w:rsid w:val="00ED157A"/>
    <w:rsid w:val="00EE4EBB"/>
    <w:rsid w:val="00EF31FC"/>
    <w:rsid w:val="00EF50DE"/>
    <w:rsid w:val="00F3758F"/>
    <w:rsid w:val="00F532FD"/>
    <w:rsid w:val="00FB5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EFC962"/>
  <w15:chartTrackingRefBased/>
  <w15:docId w15:val="{2253DCE8-E4B0-423B-AD27-4BF54F7AA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3C1B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4B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14B45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14B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14B45"/>
    <w:rPr>
      <w:sz w:val="18"/>
      <w:szCs w:val="18"/>
    </w:rPr>
  </w:style>
  <w:style w:type="table" w:styleId="TableGrid">
    <w:name w:val="Table Grid"/>
    <w:basedOn w:val="TableNormal"/>
    <w:uiPriority w:val="39"/>
    <w:rsid w:val="001C7E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">
    <w:name w:val="Light List"/>
    <w:basedOn w:val="TableNormal"/>
    <w:uiPriority w:val="61"/>
    <w:rsid w:val="001C7E8F"/>
    <w:rPr>
      <w:kern w:val="0"/>
      <w:sz w:val="22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DecimalAligned">
    <w:name w:val="Decimal Aligned"/>
    <w:basedOn w:val="Normal"/>
    <w:uiPriority w:val="40"/>
    <w:qFormat/>
    <w:rsid w:val="001C7E8F"/>
    <w:pPr>
      <w:widowControl/>
      <w:tabs>
        <w:tab w:val="decimal" w:pos="360"/>
      </w:tabs>
      <w:spacing w:after="200" w:line="276" w:lineRule="auto"/>
      <w:jc w:val="left"/>
    </w:pPr>
    <w:rPr>
      <w:rFonts w:cs="Times New Roman"/>
      <w:kern w:val="0"/>
      <w:sz w:val="22"/>
    </w:rPr>
  </w:style>
  <w:style w:type="paragraph" w:styleId="FootnoteText">
    <w:name w:val="footnote text"/>
    <w:basedOn w:val="Normal"/>
    <w:link w:val="FootnoteTextChar"/>
    <w:uiPriority w:val="99"/>
    <w:unhideWhenUsed/>
    <w:rsid w:val="001C7E8F"/>
    <w:pPr>
      <w:widowControl/>
      <w:jc w:val="left"/>
    </w:pPr>
    <w:rPr>
      <w:rFonts w:cs="Times New Roman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C7E8F"/>
    <w:rPr>
      <w:rFonts w:cs="Times New Roman"/>
      <w:kern w:val="0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1C7E8F"/>
    <w:rPr>
      <w:i/>
      <w:iCs/>
    </w:rPr>
  </w:style>
  <w:style w:type="table" w:styleId="LightShading-Accent1">
    <w:name w:val="Light Shading Accent 1"/>
    <w:basedOn w:val="TableNormal"/>
    <w:uiPriority w:val="60"/>
    <w:rsid w:val="001C7E8F"/>
    <w:rPr>
      <w:color w:val="2E74B5" w:themeColor="accent1" w:themeShade="BF"/>
      <w:kern w:val="0"/>
      <w:sz w:val="22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stTable6Colorful">
    <w:name w:val="List Table 6 Colorful"/>
    <w:basedOn w:val="TableNormal"/>
    <w:uiPriority w:val="51"/>
    <w:rsid w:val="001C7E8F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1C7E8F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2E7DE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6849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49E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0935"/>
    <w:pPr>
      <w:ind w:left="720"/>
      <w:contextualSpacing/>
    </w:pPr>
  </w:style>
  <w:style w:type="paragraph" w:customStyle="1" w:styleId="BATitle">
    <w:name w:val="BA_Title"/>
    <w:basedOn w:val="Normal"/>
    <w:next w:val="Normal"/>
    <w:autoRedefine/>
    <w:rsid w:val="00A074A0"/>
    <w:pPr>
      <w:widowControl/>
      <w:spacing w:before="360" w:after="360" w:line="480" w:lineRule="auto"/>
      <w:jc w:val="left"/>
    </w:pPr>
    <w:rPr>
      <w:rFonts w:ascii="Times New Roman" w:hAnsi="Times New Roman" w:cs="Times New Roman"/>
      <w:b/>
      <w:bCs/>
      <w:kern w:val="0"/>
      <w:sz w:val="28"/>
      <w:szCs w:val="28"/>
      <w:lang w:eastAsia="en-US"/>
    </w:rPr>
  </w:style>
  <w:style w:type="paragraph" w:customStyle="1" w:styleId="BBAuthorName">
    <w:name w:val="BB_Author_Name"/>
    <w:basedOn w:val="Normal"/>
    <w:next w:val="Normal"/>
    <w:autoRedefine/>
    <w:rsid w:val="00A074A0"/>
    <w:pPr>
      <w:widowControl/>
      <w:spacing w:after="180"/>
      <w:jc w:val="left"/>
    </w:pPr>
    <w:rPr>
      <w:rFonts w:ascii="Arno Pro" w:hAnsi="Arno Pro" w:cs="Times New Roman"/>
      <w:kern w:val="26"/>
      <w:sz w:val="24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1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4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62EE33-811D-4707-A973-47B7AD4F9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971</Words>
  <Characters>5540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liu liu</cp:lastModifiedBy>
  <cp:revision>2</cp:revision>
  <dcterms:created xsi:type="dcterms:W3CDTF">2024-08-30T18:25:00Z</dcterms:created>
  <dcterms:modified xsi:type="dcterms:W3CDTF">2024-08-30T18:25:00Z</dcterms:modified>
</cp:coreProperties>
</file>